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7AC8D" w14:textId="77777777" w:rsidR="006F5FD0" w:rsidRPr="00B33EE6" w:rsidRDefault="006F5FD0">
      <w:pPr>
        <w:jc w:val="center"/>
        <w:rPr>
          <w:rStyle w:val="Strong"/>
          <w:sz w:val="28"/>
          <w:szCs w:val="28"/>
          <w:lang w:val="en-GB"/>
        </w:rPr>
      </w:pPr>
      <w:bookmarkStart w:id="0" w:name="_GoBack"/>
      <w:bookmarkEnd w:id="0"/>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7B39C74" w14:textId="32CD9A6B" w:rsidR="00AA7E28" w:rsidRDefault="00AA7E28">
      <w:pPr>
        <w:jc w:val="center"/>
        <w:rPr>
          <w:b/>
          <w:szCs w:val="22"/>
        </w:rPr>
      </w:pPr>
      <w:r w:rsidRPr="00846116">
        <w:rPr>
          <w:b/>
          <w:szCs w:val="22"/>
        </w:rPr>
        <w:t xml:space="preserve">Elaboration of environmental </w:t>
      </w:r>
      <w:r>
        <w:rPr>
          <w:b/>
          <w:szCs w:val="22"/>
        </w:rPr>
        <w:t xml:space="preserve">assessment </w:t>
      </w:r>
      <w:r w:rsidRPr="00846116">
        <w:rPr>
          <w:b/>
          <w:szCs w:val="22"/>
        </w:rPr>
        <w:t>report</w:t>
      </w:r>
      <w:r>
        <w:rPr>
          <w:b/>
          <w:szCs w:val="22"/>
        </w:rPr>
        <w:t>s</w:t>
      </w:r>
      <w:r w:rsidRPr="00846116">
        <w:rPr>
          <w:b/>
          <w:szCs w:val="22"/>
        </w:rPr>
        <w:t xml:space="preserve"> </w:t>
      </w:r>
      <w:r>
        <w:rPr>
          <w:b/>
          <w:szCs w:val="22"/>
        </w:rPr>
        <w:t xml:space="preserve">for </w:t>
      </w:r>
      <w:r w:rsidRPr="00D057E2">
        <w:rPr>
          <w:b/>
          <w:szCs w:val="22"/>
        </w:rPr>
        <w:t xml:space="preserve">INTERREG - IPA CB cooperation programmes 2021 </w:t>
      </w:r>
      <w:r w:rsidR="00C57ACF">
        <w:rPr>
          <w:b/>
          <w:szCs w:val="22"/>
        </w:rPr>
        <w:t xml:space="preserve">– </w:t>
      </w:r>
      <w:r w:rsidRPr="00D057E2">
        <w:rPr>
          <w:b/>
          <w:szCs w:val="22"/>
        </w:rPr>
        <w:t>2027</w:t>
      </w:r>
      <w:r w:rsidR="00C57ACF">
        <w:rPr>
          <w:b/>
          <w:szCs w:val="22"/>
        </w:rPr>
        <w:t xml:space="preserve"> </w:t>
      </w:r>
      <w:r w:rsidRPr="00D057E2">
        <w:rPr>
          <w:b/>
          <w:szCs w:val="22"/>
        </w:rPr>
        <w:t>between the Republic of Bulgaria and respectively the Republic of North Macedonia</w:t>
      </w:r>
      <w:r>
        <w:rPr>
          <w:b/>
          <w:szCs w:val="22"/>
        </w:rPr>
        <w:t xml:space="preserve">, Republic of Serbia </w:t>
      </w:r>
      <w:r w:rsidRPr="00D057E2">
        <w:rPr>
          <w:b/>
          <w:szCs w:val="22"/>
        </w:rPr>
        <w:t>and the Republic of Turkey</w:t>
      </w:r>
      <w:r>
        <w:rPr>
          <w:b/>
          <w:szCs w:val="22"/>
        </w:rPr>
        <w:t xml:space="preserve"> and for </w:t>
      </w:r>
      <w:r w:rsidR="00630014" w:rsidRPr="00630014">
        <w:rPr>
          <w:b/>
          <w:szCs w:val="22"/>
        </w:rPr>
        <w:t>Cross-border Strateg</w:t>
      </w:r>
      <w:r w:rsidR="00630014">
        <w:rPr>
          <w:b/>
          <w:szCs w:val="22"/>
        </w:rPr>
        <w:t>ies</w:t>
      </w:r>
      <w:r w:rsidR="00630014" w:rsidRPr="00630014">
        <w:rPr>
          <w:b/>
          <w:szCs w:val="22"/>
        </w:rPr>
        <w:t xml:space="preserve"> for Integrated Territorial Development </w:t>
      </w:r>
      <w:r w:rsidRPr="00D057E2">
        <w:rPr>
          <w:b/>
          <w:szCs w:val="22"/>
        </w:rPr>
        <w:t xml:space="preserve">to be financed under the INTERREG - IPA CB cooperation programmes 2021 </w:t>
      </w:r>
      <w:r w:rsidR="00C57ACF">
        <w:rPr>
          <w:b/>
          <w:szCs w:val="22"/>
        </w:rPr>
        <w:t xml:space="preserve">– </w:t>
      </w:r>
      <w:r w:rsidRPr="00D057E2">
        <w:rPr>
          <w:b/>
          <w:szCs w:val="22"/>
        </w:rPr>
        <w:t>2027</w:t>
      </w:r>
      <w:r w:rsidR="00C57ACF">
        <w:rPr>
          <w:b/>
          <w:szCs w:val="22"/>
        </w:rPr>
        <w:t xml:space="preserve"> </w:t>
      </w:r>
      <w:r w:rsidRPr="00D057E2">
        <w:rPr>
          <w:b/>
          <w:szCs w:val="22"/>
        </w:rPr>
        <w:t>between the Republic of Bulgaria and respectively the Republic of North Macedonia</w:t>
      </w:r>
      <w:r>
        <w:rPr>
          <w:b/>
          <w:szCs w:val="22"/>
        </w:rPr>
        <w:t xml:space="preserve">, Republic of </w:t>
      </w:r>
      <w:r w:rsidR="007158D4">
        <w:rPr>
          <w:b/>
          <w:szCs w:val="22"/>
        </w:rPr>
        <w:t xml:space="preserve">Serbia </w:t>
      </w:r>
      <w:r w:rsidR="007158D4" w:rsidRPr="00D057E2">
        <w:rPr>
          <w:b/>
          <w:szCs w:val="22"/>
        </w:rPr>
        <w:t>and</w:t>
      </w:r>
      <w:r w:rsidRPr="00D057E2">
        <w:rPr>
          <w:b/>
          <w:szCs w:val="22"/>
        </w:rPr>
        <w:t xml:space="preserve"> the Republic of Turkey</w:t>
      </w:r>
    </w:p>
    <w:p w14:paraId="0085D21B" w14:textId="77777777" w:rsidR="006F5FD0" w:rsidRPr="00B33EE6" w:rsidRDefault="006F5FD0">
      <w:pPr>
        <w:jc w:val="center"/>
        <w:rPr>
          <w:sz w:val="28"/>
          <w:szCs w:val="28"/>
          <w:lang w:val="en-GB"/>
        </w:rPr>
      </w:pPr>
      <w:r w:rsidRPr="00B33EE6">
        <w:rPr>
          <w:rStyle w:val="Strong"/>
          <w:sz w:val="28"/>
          <w:szCs w:val="28"/>
          <w:lang w:val="en-GB"/>
        </w:rPr>
        <w:br/>
      </w:r>
      <w:r w:rsidR="00AA7E28" w:rsidRPr="00B50E85">
        <w:rPr>
          <w:rStyle w:val="Strong"/>
          <w:sz w:val="28"/>
          <w:szCs w:val="28"/>
          <w:lang w:val="en-GB"/>
        </w:rPr>
        <w:t>Sofia, Republic of Bulgaria</w:t>
      </w:r>
    </w:p>
    <w:p w14:paraId="28D9FF9F" w14:textId="77777777" w:rsidR="00571687" w:rsidRPr="00B33EE6" w:rsidRDefault="00571687" w:rsidP="00584BF4">
      <w:pPr>
        <w:ind w:left="709" w:hanging="349"/>
        <w:outlineLvl w:val="0"/>
        <w:rPr>
          <w:rStyle w:val="Strong"/>
          <w:sz w:val="22"/>
          <w:szCs w:val="22"/>
          <w:lang w:val="en-GB"/>
        </w:rPr>
      </w:pPr>
    </w:p>
    <w:p w14:paraId="4E3037E0" w14:textId="77777777" w:rsidR="006F5FD0" w:rsidRPr="00655D2B"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655D2B">
        <w:rPr>
          <w:rStyle w:val="Strong"/>
          <w:sz w:val="22"/>
          <w:szCs w:val="22"/>
          <w:lang w:val="en-GB"/>
        </w:rPr>
        <w:t>R</w:t>
      </w:r>
      <w:r w:rsidR="006F5FD0" w:rsidRPr="00655D2B">
        <w:rPr>
          <w:rStyle w:val="Strong"/>
          <w:sz w:val="22"/>
          <w:szCs w:val="22"/>
          <w:lang w:val="en-GB"/>
        </w:rPr>
        <w:t>eference</w:t>
      </w:r>
    </w:p>
    <w:p w14:paraId="2ADC6BCC" w14:textId="14A9B911" w:rsidR="00AA7E28" w:rsidRDefault="00AA7E28" w:rsidP="00584BF4">
      <w:pPr>
        <w:ind w:left="709" w:hanging="349"/>
        <w:outlineLvl w:val="0"/>
        <w:rPr>
          <w:rStyle w:val="Emphasis"/>
          <w:i w:val="0"/>
          <w:sz w:val="22"/>
          <w:szCs w:val="22"/>
          <w:lang w:val="en-GB"/>
        </w:rPr>
      </w:pPr>
      <w:proofErr w:type="spellStart"/>
      <w:r w:rsidRPr="00655D2B">
        <w:rPr>
          <w:rStyle w:val="Emphasis"/>
          <w:i w:val="0"/>
          <w:sz w:val="22"/>
          <w:szCs w:val="22"/>
          <w:lang w:val="en-GB"/>
        </w:rPr>
        <w:t>Interreg</w:t>
      </w:r>
      <w:proofErr w:type="spellEnd"/>
      <w:r w:rsidRPr="00655D2B">
        <w:rPr>
          <w:rStyle w:val="Emphasis"/>
          <w:i w:val="0"/>
          <w:sz w:val="22"/>
          <w:szCs w:val="22"/>
          <w:lang w:val="en-GB"/>
        </w:rPr>
        <w:t>-IPA CBC-TA-2020-</w:t>
      </w:r>
      <w:r w:rsidR="00C30376">
        <w:rPr>
          <w:rStyle w:val="Emphasis"/>
          <w:i w:val="0"/>
          <w:sz w:val="22"/>
          <w:szCs w:val="22"/>
          <w:lang w:val="en-GB"/>
        </w:rPr>
        <w:t>4</w:t>
      </w:r>
    </w:p>
    <w:p w14:paraId="53C6E159" w14:textId="4779C220" w:rsidR="00C30376" w:rsidRDefault="00C30376" w:rsidP="00F37146">
      <w:pPr>
        <w:ind w:left="284"/>
        <w:jc w:val="both"/>
        <w:outlineLvl w:val="0"/>
        <w:rPr>
          <w:rStyle w:val="Emphasis"/>
          <w:i w:val="0"/>
          <w:sz w:val="22"/>
          <w:szCs w:val="22"/>
          <w:lang w:val="en-GB"/>
        </w:rPr>
      </w:pPr>
      <w:r>
        <w:rPr>
          <w:rStyle w:val="Emphasis"/>
          <w:i w:val="0"/>
          <w:sz w:val="22"/>
          <w:szCs w:val="22"/>
          <w:lang w:val="en-GB"/>
        </w:rPr>
        <w:t xml:space="preserve">Lot </w:t>
      </w:r>
      <w:r w:rsidRPr="00C30376">
        <w:rPr>
          <w:rStyle w:val="Emphasis"/>
          <w:i w:val="0"/>
          <w:sz w:val="22"/>
          <w:szCs w:val="22"/>
          <w:lang w:val="en-GB"/>
        </w:rPr>
        <w:t xml:space="preserve">1: “Elaboration of environmental assessment report for INTERREG - IPA CB cooperation programme 2021 – 2027 between the Republic of Bulgaria and the Republic of Serbia and for </w:t>
      </w:r>
      <w:r w:rsidR="00DC131F">
        <w:rPr>
          <w:sz w:val="22"/>
          <w:szCs w:val="22"/>
        </w:rPr>
        <w:t xml:space="preserve">Cross-border </w:t>
      </w:r>
      <w:r w:rsidR="00DC131F" w:rsidRPr="007175CC">
        <w:rPr>
          <w:sz w:val="22"/>
          <w:szCs w:val="22"/>
        </w:rPr>
        <w:t>Strateg</w:t>
      </w:r>
      <w:r w:rsidR="00DC131F">
        <w:rPr>
          <w:sz w:val="22"/>
          <w:szCs w:val="22"/>
        </w:rPr>
        <w:t>y</w:t>
      </w:r>
      <w:r w:rsidR="00DC131F" w:rsidRPr="007175CC">
        <w:rPr>
          <w:sz w:val="22"/>
          <w:szCs w:val="22"/>
        </w:rPr>
        <w:t xml:space="preserve"> for Integrated Territorial Development</w:t>
      </w:r>
      <w:r w:rsidRPr="00C30376">
        <w:rPr>
          <w:rStyle w:val="Emphasis"/>
          <w:i w:val="0"/>
          <w:sz w:val="22"/>
          <w:szCs w:val="22"/>
          <w:lang w:val="en-GB"/>
        </w:rPr>
        <w:t xml:space="preserve"> to be financed under the INTERREG</w:t>
      </w:r>
      <w:r w:rsidR="004E0217">
        <w:rPr>
          <w:rStyle w:val="Emphasis"/>
          <w:i w:val="0"/>
          <w:sz w:val="22"/>
          <w:szCs w:val="22"/>
          <w:lang w:val="en-GB"/>
        </w:rPr>
        <w:t xml:space="preserve"> - IPA CB cooperation programme</w:t>
      </w:r>
      <w:r w:rsidRPr="00C30376">
        <w:rPr>
          <w:rStyle w:val="Emphasis"/>
          <w:i w:val="0"/>
          <w:sz w:val="22"/>
          <w:szCs w:val="22"/>
          <w:lang w:val="en-GB"/>
        </w:rPr>
        <w:t xml:space="preserve"> 2021 – 2027 between the Republic of Bulgaria and the Republic of Serbia”</w:t>
      </w:r>
    </w:p>
    <w:p w14:paraId="25BE9A45" w14:textId="43EA89B6" w:rsidR="00C30376" w:rsidRDefault="00C30376" w:rsidP="00C30376">
      <w:pPr>
        <w:ind w:left="284"/>
        <w:jc w:val="both"/>
        <w:outlineLvl w:val="0"/>
        <w:rPr>
          <w:rStyle w:val="Emphasis"/>
          <w:i w:val="0"/>
          <w:sz w:val="22"/>
          <w:szCs w:val="22"/>
          <w:lang w:val="en-GB"/>
        </w:rPr>
      </w:pPr>
      <w:r>
        <w:rPr>
          <w:rStyle w:val="Emphasis"/>
          <w:i w:val="0"/>
          <w:sz w:val="22"/>
          <w:szCs w:val="22"/>
          <w:lang w:val="en-GB"/>
        </w:rPr>
        <w:t>Lot 2</w:t>
      </w:r>
      <w:r w:rsidRPr="00C30376">
        <w:rPr>
          <w:rStyle w:val="Emphasis"/>
          <w:i w:val="0"/>
          <w:sz w:val="22"/>
          <w:szCs w:val="22"/>
          <w:lang w:val="en-GB"/>
        </w:rPr>
        <w:t>: “Elaboration of environmental assessment report for INTERREG</w:t>
      </w:r>
      <w:r w:rsidR="004E0217">
        <w:rPr>
          <w:rStyle w:val="Emphasis"/>
          <w:i w:val="0"/>
          <w:sz w:val="22"/>
          <w:szCs w:val="22"/>
          <w:lang w:val="en-GB"/>
        </w:rPr>
        <w:t xml:space="preserve"> - IPA CB cooperation programme</w:t>
      </w:r>
      <w:r w:rsidRPr="00C30376">
        <w:rPr>
          <w:rStyle w:val="Emphasis"/>
          <w:i w:val="0"/>
          <w:sz w:val="22"/>
          <w:szCs w:val="22"/>
          <w:lang w:val="en-GB"/>
        </w:rPr>
        <w:t xml:space="preserve"> 2021 – 2027 between the Republic of Bulgaria and the Republic of </w:t>
      </w:r>
      <w:r>
        <w:rPr>
          <w:rStyle w:val="Emphasis"/>
          <w:i w:val="0"/>
          <w:sz w:val="22"/>
          <w:szCs w:val="22"/>
          <w:lang w:val="en-GB"/>
        </w:rPr>
        <w:t>Turkey</w:t>
      </w:r>
      <w:r w:rsidRPr="00C30376">
        <w:rPr>
          <w:rStyle w:val="Emphasis"/>
          <w:i w:val="0"/>
          <w:sz w:val="22"/>
          <w:szCs w:val="22"/>
          <w:lang w:val="en-GB"/>
        </w:rPr>
        <w:t xml:space="preserve"> and for </w:t>
      </w:r>
      <w:r w:rsidR="00DC131F">
        <w:rPr>
          <w:sz w:val="22"/>
          <w:szCs w:val="22"/>
        </w:rPr>
        <w:t xml:space="preserve">Cross-border </w:t>
      </w:r>
      <w:r w:rsidR="00DC131F" w:rsidRPr="007175CC">
        <w:rPr>
          <w:sz w:val="22"/>
          <w:szCs w:val="22"/>
        </w:rPr>
        <w:t>Strateg</w:t>
      </w:r>
      <w:r w:rsidR="00DC131F">
        <w:rPr>
          <w:sz w:val="22"/>
          <w:szCs w:val="22"/>
        </w:rPr>
        <w:t>y</w:t>
      </w:r>
      <w:r w:rsidR="00DC131F" w:rsidRPr="007175CC">
        <w:rPr>
          <w:sz w:val="22"/>
          <w:szCs w:val="22"/>
        </w:rPr>
        <w:t xml:space="preserve"> for Integrated Territorial Development</w:t>
      </w:r>
      <w:r w:rsidRPr="00C30376">
        <w:rPr>
          <w:rStyle w:val="Emphasis"/>
          <w:i w:val="0"/>
          <w:sz w:val="22"/>
          <w:szCs w:val="22"/>
          <w:lang w:val="en-GB"/>
        </w:rPr>
        <w:t xml:space="preserve"> to be financed under the INTERREG</w:t>
      </w:r>
      <w:r w:rsidR="004E0217">
        <w:rPr>
          <w:rStyle w:val="Emphasis"/>
          <w:i w:val="0"/>
          <w:sz w:val="22"/>
          <w:szCs w:val="22"/>
          <w:lang w:val="en-GB"/>
        </w:rPr>
        <w:t xml:space="preserve"> - IPA CB cooperation programme</w:t>
      </w:r>
      <w:r w:rsidRPr="00C30376">
        <w:rPr>
          <w:rStyle w:val="Emphasis"/>
          <w:i w:val="0"/>
          <w:sz w:val="22"/>
          <w:szCs w:val="22"/>
          <w:lang w:val="en-GB"/>
        </w:rPr>
        <w:t xml:space="preserve"> 2021 – 2027 between the Republic of Bulgaria and the Republic of </w:t>
      </w:r>
      <w:r>
        <w:rPr>
          <w:rStyle w:val="Emphasis"/>
          <w:i w:val="0"/>
          <w:sz w:val="22"/>
          <w:szCs w:val="22"/>
          <w:lang w:val="en-GB"/>
        </w:rPr>
        <w:t>Turkey</w:t>
      </w:r>
      <w:r w:rsidRPr="00C30376">
        <w:rPr>
          <w:rStyle w:val="Emphasis"/>
          <w:i w:val="0"/>
          <w:sz w:val="22"/>
          <w:szCs w:val="22"/>
          <w:lang w:val="en-GB"/>
        </w:rPr>
        <w:t>”</w:t>
      </w:r>
    </w:p>
    <w:p w14:paraId="79E488B2" w14:textId="70410037" w:rsidR="00C30376" w:rsidRDefault="00C30376" w:rsidP="00C30376">
      <w:pPr>
        <w:ind w:left="284"/>
        <w:jc w:val="both"/>
        <w:outlineLvl w:val="0"/>
        <w:rPr>
          <w:rStyle w:val="Emphasis"/>
          <w:i w:val="0"/>
          <w:sz w:val="22"/>
          <w:szCs w:val="22"/>
          <w:lang w:val="en-GB"/>
        </w:rPr>
      </w:pPr>
      <w:r>
        <w:rPr>
          <w:rStyle w:val="Emphasis"/>
          <w:i w:val="0"/>
          <w:sz w:val="22"/>
          <w:szCs w:val="22"/>
          <w:lang w:val="en-GB"/>
        </w:rPr>
        <w:t>Lot 3</w:t>
      </w:r>
      <w:r w:rsidRPr="00C30376">
        <w:rPr>
          <w:rStyle w:val="Emphasis"/>
          <w:i w:val="0"/>
          <w:sz w:val="22"/>
          <w:szCs w:val="22"/>
          <w:lang w:val="en-GB"/>
        </w:rPr>
        <w:t xml:space="preserve">: “Elaboration of environmental assessment report for INTERREG - IPA CB cooperation programme 2021 – 2027 between the Republic of Bulgaria and the Republic of </w:t>
      </w:r>
      <w:r>
        <w:rPr>
          <w:rStyle w:val="Emphasis"/>
          <w:i w:val="0"/>
          <w:sz w:val="22"/>
          <w:szCs w:val="22"/>
          <w:lang w:val="en-GB"/>
        </w:rPr>
        <w:t>North Macedonia</w:t>
      </w:r>
      <w:r w:rsidRPr="00C30376">
        <w:rPr>
          <w:rStyle w:val="Emphasis"/>
          <w:i w:val="0"/>
          <w:sz w:val="22"/>
          <w:szCs w:val="22"/>
          <w:lang w:val="en-GB"/>
        </w:rPr>
        <w:t xml:space="preserve"> and for </w:t>
      </w:r>
      <w:r w:rsidR="00DC131F">
        <w:rPr>
          <w:sz w:val="22"/>
          <w:szCs w:val="22"/>
        </w:rPr>
        <w:t xml:space="preserve">Cross-border </w:t>
      </w:r>
      <w:r w:rsidR="00DC131F" w:rsidRPr="007175CC">
        <w:rPr>
          <w:sz w:val="22"/>
          <w:szCs w:val="22"/>
        </w:rPr>
        <w:t>Strateg</w:t>
      </w:r>
      <w:r w:rsidR="00DC131F">
        <w:rPr>
          <w:sz w:val="22"/>
          <w:szCs w:val="22"/>
        </w:rPr>
        <w:t>y</w:t>
      </w:r>
      <w:r w:rsidR="00DC131F" w:rsidRPr="007175CC">
        <w:rPr>
          <w:sz w:val="22"/>
          <w:szCs w:val="22"/>
        </w:rPr>
        <w:t xml:space="preserve"> for Integrated Territorial Development</w:t>
      </w:r>
      <w:r w:rsidRPr="00C30376">
        <w:rPr>
          <w:rStyle w:val="Emphasis"/>
          <w:i w:val="0"/>
          <w:sz w:val="22"/>
          <w:szCs w:val="22"/>
          <w:lang w:val="en-GB"/>
        </w:rPr>
        <w:t xml:space="preserve"> to be financed under the INTERREG</w:t>
      </w:r>
      <w:r w:rsidR="00D64F90">
        <w:rPr>
          <w:rStyle w:val="Emphasis"/>
          <w:i w:val="0"/>
          <w:sz w:val="22"/>
          <w:szCs w:val="22"/>
          <w:lang w:val="en-GB"/>
        </w:rPr>
        <w:t xml:space="preserve"> - IPA CB cooperation programme</w:t>
      </w:r>
      <w:r w:rsidRPr="00C30376">
        <w:rPr>
          <w:rStyle w:val="Emphasis"/>
          <w:i w:val="0"/>
          <w:sz w:val="22"/>
          <w:szCs w:val="22"/>
          <w:lang w:val="en-GB"/>
        </w:rPr>
        <w:t xml:space="preserve"> 2021 – 2027 between the Republic of Bulgaria and the Republic of </w:t>
      </w:r>
      <w:r>
        <w:rPr>
          <w:rStyle w:val="Emphasis"/>
          <w:i w:val="0"/>
          <w:sz w:val="22"/>
          <w:szCs w:val="22"/>
          <w:lang w:val="en-GB"/>
        </w:rPr>
        <w:t>North Macedonia</w:t>
      </w:r>
      <w:r w:rsidRPr="00C30376">
        <w:rPr>
          <w:rStyle w:val="Emphasis"/>
          <w:i w:val="0"/>
          <w:sz w:val="22"/>
          <w:szCs w:val="22"/>
          <w:lang w:val="en-GB"/>
        </w:rPr>
        <w:t>”</w:t>
      </w:r>
    </w:p>
    <w:p w14:paraId="652043FA" w14:textId="77777777" w:rsidR="006F5FD0" w:rsidRPr="00655D2B" w:rsidRDefault="007727F3" w:rsidP="00584BF4">
      <w:pPr>
        <w:ind w:left="709" w:hanging="349"/>
        <w:outlineLvl w:val="0"/>
        <w:rPr>
          <w:sz w:val="22"/>
          <w:szCs w:val="22"/>
          <w:lang w:val="en-GB"/>
        </w:rPr>
      </w:pPr>
      <w:r w:rsidRPr="00655D2B">
        <w:rPr>
          <w:rStyle w:val="Strong"/>
          <w:sz w:val="22"/>
          <w:szCs w:val="22"/>
          <w:lang w:val="en-GB"/>
        </w:rPr>
        <w:t>2.</w:t>
      </w:r>
      <w:r w:rsidR="00584BF4" w:rsidRPr="00655D2B">
        <w:rPr>
          <w:rStyle w:val="Strong"/>
          <w:sz w:val="22"/>
          <w:szCs w:val="22"/>
          <w:lang w:val="en-GB"/>
        </w:rPr>
        <w:tab/>
      </w:r>
      <w:r w:rsidR="006F5FD0" w:rsidRPr="00655D2B">
        <w:rPr>
          <w:rStyle w:val="Strong"/>
          <w:sz w:val="22"/>
          <w:szCs w:val="22"/>
          <w:lang w:val="en-GB"/>
        </w:rPr>
        <w:t>Procedure</w:t>
      </w:r>
    </w:p>
    <w:p w14:paraId="21DCC9FB" w14:textId="77777777" w:rsidR="006F5FD0" w:rsidRPr="00655D2B" w:rsidRDefault="00AD1E4D" w:rsidP="00AA7E28">
      <w:pPr>
        <w:ind w:left="709" w:hanging="349"/>
        <w:outlineLvl w:val="0"/>
        <w:rPr>
          <w:sz w:val="22"/>
          <w:szCs w:val="22"/>
          <w:lang w:val="en-GB"/>
        </w:rPr>
      </w:pPr>
      <w:r w:rsidRPr="00655D2B">
        <w:rPr>
          <w:sz w:val="22"/>
          <w:szCs w:val="22"/>
          <w:lang w:val="en-GB"/>
        </w:rPr>
        <w:t xml:space="preserve">  </w:t>
      </w:r>
      <w:r w:rsidR="00AA7E28" w:rsidRPr="00655D2B">
        <w:rPr>
          <w:rStyle w:val="Emphasis"/>
          <w:i w:val="0"/>
          <w:sz w:val="22"/>
          <w:szCs w:val="22"/>
          <w:lang w:val="en-GB"/>
        </w:rPr>
        <w:t>Simplified</w:t>
      </w:r>
      <w:r w:rsidR="00584BF4" w:rsidRPr="00655D2B">
        <w:rPr>
          <w:sz w:val="22"/>
          <w:szCs w:val="22"/>
          <w:lang w:val="en-GB"/>
        </w:rPr>
        <w:t xml:space="preserve"> </w:t>
      </w:r>
    </w:p>
    <w:p w14:paraId="2E3D54D6" w14:textId="77777777" w:rsidR="00971962" w:rsidRPr="00655D2B" w:rsidRDefault="006F5FD0" w:rsidP="00971962">
      <w:pPr>
        <w:ind w:left="709" w:hanging="349"/>
        <w:outlineLvl w:val="0"/>
        <w:rPr>
          <w:b/>
          <w:sz w:val="22"/>
          <w:szCs w:val="22"/>
          <w:lang w:val="en-GB"/>
        </w:rPr>
      </w:pPr>
      <w:r w:rsidRPr="00655D2B">
        <w:rPr>
          <w:rStyle w:val="Strong"/>
          <w:sz w:val="22"/>
          <w:szCs w:val="22"/>
          <w:lang w:val="en-GB"/>
        </w:rPr>
        <w:t xml:space="preserve">3. </w:t>
      </w:r>
      <w:r w:rsidR="00584BF4" w:rsidRPr="00655D2B">
        <w:rPr>
          <w:rStyle w:val="Strong"/>
          <w:sz w:val="22"/>
          <w:szCs w:val="22"/>
          <w:lang w:val="en-GB"/>
        </w:rPr>
        <w:tab/>
      </w:r>
      <w:r w:rsidRPr="00655D2B">
        <w:rPr>
          <w:rStyle w:val="Strong"/>
          <w:sz w:val="22"/>
          <w:szCs w:val="22"/>
          <w:lang w:val="en-GB"/>
        </w:rPr>
        <w:t>Programme</w:t>
      </w:r>
      <w:r w:rsidR="00971962" w:rsidRPr="00655D2B">
        <w:rPr>
          <w:rStyle w:val="Strong"/>
          <w:sz w:val="22"/>
          <w:szCs w:val="22"/>
          <w:lang w:val="en-GB"/>
        </w:rPr>
        <w:t xml:space="preserve"> title</w:t>
      </w:r>
    </w:p>
    <w:p w14:paraId="654B06C4" w14:textId="77777777" w:rsidR="00AA7E28" w:rsidRPr="00655D2B" w:rsidRDefault="00AA7E28" w:rsidP="00AA7E28">
      <w:pPr>
        <w:pStyle w:val="PRAGHeading2"/>
        <w:numPr>
          <w:ilvl w:val="0"/>
          <w:numId w:val="0"/>
        </w:numPr>
        <w:ind w:left="357" w:right="357"/>
        <w:rPr>
          <w:sz w:val="22"/>
          <w:szCs w:val="22"/>
          <w:lang w:val="en-GB"/>
        </w:rPr>
      </w:pPr>
      <w:r w:rsidRPr="00655D2B">
        <w:rPr>
          <w:sz w:val="22"/>
          <w:szCs w:val="22"/>
          <w:lang w:val="en-GB"/>
        </w:rPr>
        <w:t>INTERREG-IPA Cross-border Programme Bulgaria – Serbia 2014-2020</w:t>
      </w:r>
    </w:p>
    <w:p w14:paraId="0A4F7DAD" w14:textId="77777777" w:rsidR="00AA7E28" w:rsidRDefault="00AA7E28" w:rsidP="00AA7E28">
      <w:pPr>
        <w:pStyle w:val="PRAGHeading2"/>
        <w:numPr>
          <w:ilvl w:val="0"/>
          <w:numId w:val="0"/>
        </w:numPr>
        <w:ind w:left="357" w:right="357"/>
        <w:rPr>
          <w:sz w:val="22"/>
          <w:szCs w:val="22"/>
          <w:lang w:val="en-GB"/>
        </w:rPr>
      </w:pPr>
      <w:r w:rsidRPr="00655D2B">
        <w:rPr>
          <w:sz w:val="22"/>
          <w:szCs w:val="22"/>
          <w:lang w:val="en-GB"/>
        </w:rPr>
        <w:t>INTERREG-IPA Cross-border Programme Bulgaria – Turkey 2014-2020</w:t>
      </w:r>
    </w:p>
    <w:p w14:paraId="5E972BEF" w14:textId="56606DAD" w:rsidR="00C30376" w:rsidRPr="00655D2B" w:rsidRDefault="00C30376" w:rsidP="00AA7E28">
      <w:pPr>
        <w:pStyle w:val="PRAGHeading2"/>
        <w:numPr>
          <w:ilvl w:val="0"/>
          <w:numId w:val="0"/>
        </w:numPr>
        <w:ind w:left="357" w:right="357"/>
        <w:rPr>
          <w:sz w:val="22"/>
          <w:szCs w:val="22"/>
          <w:lang w:val="en-GB"/>
        </w:rPr>
      </w:pPr>
      <w:r w:rsidRPr="00655D2B">
        <w:rPr>
          <w:sz w:val="22"/>
          <w:szCs w:val="22"/>
        </w:rPr>
        <w:t>INTERREG-IPA Cross-border Programme between Republic of Bulgaria and Republic of North Macedonia 2014-2020</w:t>
      </w:r>
    </w:p>
    <w:p w14:paraId="2695129E" w14:textId="77777777" w:rsidR="006F5FD0" w:rsidRPr="00655D2B" w:rsidRDefault="006F5FD0" w:rsidP="00584BF4">
      <w:pPr>
        <w:ind w:left="709" w:hanging="349"/>
        <w:outlineLvl w:val="0"/>
        <w:rPr>
          <w:sz w:val="22"/>
          <w:szCs w:val="22"/>
          <w:lang w:val="en-GB"/>
        </w:rPr>
      </w:pPr>
      <w:r w:rsidRPr="00655D2B">
        <w:rPr>
          <w:rStyle w:val="Strong"/>
          <w:sz w:val="22"/>
          <w:szCs w:val="22"/>
          <w:lang w:val="en-GB"/>
        </w:rPr>
        <w:t xml:space="preserve">4. </w:t>
      </w:r>
      <w:r w:rsidR="00584BF4" w:rsidRPr="00655D2B">
        <w:rPr>
          <w:rStyle w:val="Strong"/>
          <w:sz w:val="22"/>
          <w:szCs w:val="22"/>
          <w:lang w:val="en-GB"/>
        </w:rPr>
        <w:tab/>
      </w:r>
      <w:r w:rsidRPr="00655D2B">
        <w:rPr>
          <w:rStyle w:val="Strong"/>
          <w:sz w:val="22"/>
          <w:szCs w:val="22"/>
          <w:lang w:val="en-GB"/>
        </w:rPr>
        <w:t>Financing</w:t>
      </w:r>
    </w:p>
    <w:p w14:paraId="3FF7F6CA" w14:textId="06D5AD4A" w:rsidR="00C57ACF" w:rsidRDefault="00C30376" w:rsidP="00C57ACF">
      <w:pPr>
        <w:pStyle w:val="Blockquote"/>
        <w:jc w:val="both"/>
        <w:rPr>
          <w:rStyle w:val="Emphasis"/>
          <w:i w:val="0"/>
          <w:sz w:val="22"/>
          <w:szCs w:val="22"/>
          <w:lang w:val="en-GB"/>
        </w:rPr>
      </w:pPr>
      <w:r>
        <w:rPr>
          <w:rStyle w:val="Emphasis"/>
          <w:i w:val="0"/>
          <w:sz w:val="22"/>
          <w:szCs w:val="22"/>
          <w:lang w:val="en-GB"/>
        </w:rPr>
        <w:t xml:space="preserve">Lot 1: </w:t>
      </w:r>
      <w:r w:rsidR="00C57ACF" w:rsidRPr="00655D2B">
        <w:rPr>
          <w:rStyle w:val="Emphasis"/>
          <w:i w:val="0"/>
          <w:sz w:val="22"/>
          <w:szCs w:val="22"/>
          <w:lang w:val="en-GB"/>
        </w:rPr>
        <w:t>Technical assistance</w:t>
      </w:r>
      <w:r>
        <w:rPr>
          <w:rStyle w:val="Emphasis"/>
          <w:i w:val="0"/>
          <w:sz w:val="22"/>
          <w:szCs w:val="22"/>
          <w:lang w:val="en-GB"/>
        </w:rPr>
        <w:t xml:space="preserve"> under the INTERREG-IPA CBC Programme Bulgaria – Serbia 2014-2020</w:t>
      </w:r>
    </w:p>
    <w:p w14:paraId="4E659F89" w14:textId="59248003" w:rsidR="00C30376" w:rsidRDefault="00C30376" w:rsidP="00C57ACF">
      <w:pPr>
        <w:pStyle w:val="Blockquote"/>
        <w:jc w:val="both"/>
        <w:rPr>
          <w:sz w:val="22"/>
          <w:szCs w:val="22"/>
          <w:lang w:val="en-GB"/>
        </w:rPr>
      </w:pPr>
      <w:r w:rsidRPr="00C30376">
        <w:rPr>
          <w:sz w:val="22"/>
          <w:szCs w:val="22"/>
          <w:lang w:val="en-GB"/>
        </w:rPr>
        <w:t xml:space="preserve">Lot </w:t>
      </w:r>
      <w:r>
        <w:rPr>
          <w:sz w:val="22"/>
          <w:szCs w:val="22"/>
          <w:lang w:val="en-GB"/>
        </w:rPr>
        <w:t>2</w:t>
      </w:r>
      <w:r w:rsidRPr="00C30376">
        <w:rPr>
          <w:sz w:val="22"/>
          <w:szCs w:val="22"/>
          <w:lang w:val="en-GB"/>
        </w:rPr>
        <w:t xml:space="preserve">: Technical assistance under the INTERREG-IPA CBC Programme Bulgaria – </w:t>
      </w:r>
      <w:r>
        <w:rPr>
          <w:sz w:val="22"/>
          <w:szCs w:val="22"/>
          <w:lang w:val="en-GB"/>
        </w:rPr>
        <w:t>Turkey</w:t>
      </w:r>
      <w:r w:rsidRPr="00C30376">
        <w:rPr>
          <w:sz w:val="22"/>
          <w:szCs w:val="22"/>
          <w:lang w:val="en-GB"/>
        </w:rPr>
        <w:t xml:space="preserve"> 2014-2020</w:t>
      </w:r>
    </w:p>
    <w:p w14:paraId="684FEAE6" w14:textId="5C9BD62B" w:rsidR="00C30376" w:rsidRPr="00655D2B" w:rsidRDefault="00C30376" w:rsidP="00C57ACF">
      <w:pPr>
        <w:pStyle w:val="Blockquote"/>
        <w:jc w:val="both"/>
        <w:rPr>
          <w:sz w:val="22"/>
          <w:szCs w:val="22"/>
          <w:lang w:val="en-GB"/>
        </w:rPr>
      </w:pPr>
      <w:r w:rsidRPr="00C30376">
        <w:rPr>
          <w:sz w:val="22"/>
          <w:szCs w:val="22"/>
          <w:lang w:val="en-GB"/>
        </w:rPr>
        <w:lastRenderedPageBreak/>
        <w:t xml:space="preserve">Lot </w:t>
      </w:r>
      <w:r>
        <w:rPr>
          <w:sz w:val="22"/>
          <w:szCs w:val="22"/>
          <w:lang w:val="en-GB"/>
        </w:rPr>
        <w:t>3</w:t>
      </w:r>
      <w:r w:rsidRPr="00C30376">
        <w:rPr>
          <w:sz w:val="22"/>
          <w:szCs w:val="22"/>
          <w:lang w:val="en-GB"/>
        </w:rPr>
        <w:t>: Technical assistance under the INTERREG-IPA CBC Programme between Republic of Bulgaria and Republic of North Macedonia 2014-2020</w:t>
      </w:r>
    </w:p>
    <w:p w14:paraId="26C3707C" w14:textId="77777777" w:rsidR="006F5FD0" w:rsidRPr="00655D2B" w:rsidRDefault="006F5FD0" w:rsidP="00584BF4">
      <w:pPr>
        <w:ind w:left="709" w:hanging="349"/>
        <w:outlineLvl w:val="0"/>
        <w:rPr>
          <w:sz w:val="22"/>
          <w:szCs w:val="22"/>
          <w:lang w:val="en-GB"/>
        </w:rPr>
      </w:pPr>
      <w:r w:rsidRPr="00655D2B">
        <w:rPr>
          <w:rStyle w:val="Strong"/>
          <w:sz w:val="22"/>
          <w:szCs w:val="22"/>
          <w:lang w:val="en-GB"/>
        </w:rPr>
        <w:t xml:space="preserve">5. </w:t>
      </w:r>
      <w:r w:rsidR="00584BF4" w:rsidRPr="00655D2B">
        <w:rPr>
          <w:rStyle w:val="Strong"/>
          <w:sz w:val="22"/>
          <w:szCs w:val="22"/>
          <w:lang w:val="en-GB"/>
        </w:rPr>
        <w:tab/>
      </w:r>
      <w:r w:rsidRPr="00655D2B">
        <w:rPr>
          <w:rStyle w:val="Strong"/>
          <w:sz w:val="22"/>
          <w:szCs w:val="22"/>
          <w:lang w:val="en-GB"/>
        </w:rPr>
        <w:t xml:space="preserve">Contracting </w:t>
      </w:r>
      <w:r w:rsidR="00FE4E4B" w:rsidRPr="00655D2B">
        <w:rPr>
          <w:rStyle w:val="Strong"/>
          <w:sz w:val="22"/>
          <w:szCs w:val="22"/>
          <w:lang w:val="en-GB"/>
        </w:rPr>
        <w:t>a</w:t>
      </w:r>
      <w:r w:rsidRPr="00655D2B">
        <w:rPr>
          <w:rStyle w:val="Strong"/>
          <w:sz w:val="22"/>
          <w:szCs w:val="22"/>
          <w:lang w:val="en-GB"/>
        </w:rPr>
        <w:t>uthority</w:t>
      </w:r>
    </w:p>
    <w:p w14:paraId="32BF1B5E" w14:textId="77777777" w:rsidR="00C57ACF" w:rsidRPr="00655D2B" w:rsidRDefault="00C57ACF" w:rsidP="00C57ACF">
      <w:pPr>
        <w:ind w:left="357" w:right="357"/>
        <w:jc w:val="both"/>
        <w:rPr>
          <w:sz w:val="22"/>
          <w:szCs w:val="22"/>
        </w:rPr>
      </w:pPr>
      <w:r w:rsidRPr="00655D2B">
        <w:rPr>
          <w:sz w:val="22"/>
          <w:szCs w:val="22"/>
        </w:rPr>
        <w:t xml:space="preserve">Territorial Cooperation Management Directorate, </w:t>
      </w:r>
    </w:p>
    <w:p w14:paraId="6889A236" w14:textId="77777777" w:rsidR="00C57ACF" w:rsidRPr="00655D2B" w:rsidRDefault="00C57ACF" w:rsidP="00C57ACF">
      <w:pPr>
        <w:ind w:left="357" w:right="357"/>
        <w:jc w:val="both"/>
        <w:rPr>
          <w:sz w:val="22"/>
          <w:szCs w:val="22"/>
        </w:rPr>
      </w:pPr>
      <w:r w:rsidRPr="00655D2B">
        <w:rPr>
          <w:sz w:val="22"/>
          <w:szCs w:val="22"/>
        </w:rPr>
        <w:t xml:space="preserve">Ministry of Regional Development and Public Works, </w:t>
      </w:r>
    </w:p>
    <w:p w14:paraId="0320F33F" w14:textId="77777777" w:rsidR="006F5FD0" w:rsidRPr="00655D2B" w:rsidRDefault="00C57ACF" w:rsidP="00C57ACF">
      <w:pPr>
        <w:ind w:left="357" w:right="357"/>
        <w:jc w:val="both"/>
        <w:rPr>
          <w:rStyle w:val="Emphasis"/>
          <w:i w:val="0"/>
          <w:sz w:val="22"/>
          <w:szCs w:val="22"/>
          <w:lang w:val="en-GB"/>
        </w:rPr>
      </w:pPr>
      <w:r w:rsidRPr="00655D2B">
        <w:rPr>
          <w:sz w:val="22"/>
          <w:szCs w:val="22"/>
        </w:rPr>
        <w:t>Republic of Bulgaria</w:t>
      </w:r>
    </w:p>
    <w:p w14:paraId="22207482" w14:textId="14A903C0" w:rsidR="006F5FD0" w:rsidRPr="00B33EE6" w:rsidRDefault="007002CA">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10B62D8C" wp14:editId="5FE5F9B2">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63974E6"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522250AE"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097E0F90" w14:textId="77777777" w:rsidR="006F5FD0" w:rsidRPr="00655D2B"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655D2B">
        <w:rPr>
          <w:rStyle w:val="Strong"/>
          <w:sz w:val="22"/>
          <w:szCs w:val="22"/>
          <w:lang w:val="en-GB"/>
        </w:rPr>
        <w:t>Nature of contract</w:t>
      </w:r>
    </w:p>
    <w:p w14:paraId="4427AD73" w14:textId="77777777" w:rsidR="006F5FD0" w:rsidRPr="00655D2B" w:rsidRDefault="006F5FD0">
      <w:pPr>
        <w:pStyle w:val="Blockquote"/>
        <w:jc w:val="both"/>
        <w:rPr>
          <w:rStyle w:val="Emphasis"/>
          <w:sz w:val="22"/>
          <w:szCs w:val="22"/>
        </w:rPr>
      </w:pPr>
      <w:r w:rsidRPr="00655D2B">
        <w:rPr>
          <w:rStyle w:val="Emphasis"/>
          <w:i w:val="0"/>
          <w:sz w:val="22"/>
          <w:szCs w:val="22"/>
          <w:lang w:val="en-GB"/>
        </w:rPr>
        <w:t>Global price</w:t>
      </w:r>
    </w:p>
    <w:p w14:paraId="41360013" w14:textId="77777777" w:rsidR="006F5FD0" w:rsidRPr="00655D2B" w:rsidRDefault="006F5FD0" w:rsidP="00584BF4">
      <w:pPr>
        <w:ind w:left="709" w:hanging="352"/>
        <w:outlineLvl w:val="0"/>
        <w:rPr>
          <w:sz w:val="22"/>
          <w:szCs w:val="22"/>
          <w:lang w:val="en-GB"/>
        </w:rPr>
      </w:pPr>
      <w:r w:rsidRPr="00655D2B">
        <w:rPr>
          <w:rStyle w:val="Strong"/>
          <w:sz w:val="22"/>
          <w:szCs w:val="22"/>
          <w:lang w:val="en-GB"/>
        </w:rPr>
        <w:t xml:space="preserve">7. </w:t>
      </w:r>
      <w:r w:rsidR="00584BF4" w:rsidRPr="00655D2B">
        <w:rPr>
          <w:rStyle w:val="Strong"/>
          <w:sz w:val="22"/>
          <w:szCs w:val="22"/>
          <w:lang w:val="en-GB"/>
        </w:rPr>
        <w:tab/>
      </w:r>
      <w:r w:rsidRPr="00655D2B">
        <w:rPr>
          <w:rStyle w:val="Strong"/>
          <w:sz w:val="22"/>
          <w:szCs w:val="22"/>
          <w:lang w:val="en-GB"/>
        </w:rPr>
        <w:t>Contract description</w:t>
      </w:r>
    </w:p>
    <w:p w14:paraId="564FED74" w14:textId="01D61BA0" w:rsidR="006F5FD0" w:rsidRPr="00655D2B" w:rsidRDefault="00C57ACF">
      <w:pPr>
        <w:pStyle w:val="Blockquote"/>
        <w:jc w:val="both"/>
        <w:rPr>
          <w:sz w:val="22"/>
          <w:szCs w:val="22"/>
        </w:rPr>
      </w:pPr>
      <w:r w:rsidRPr="00655D2B">
        <w:rPr>
          <w:sz w:val="22"/>
          <w:szCs w:val="22"/>
        </w:rPr>
        <w:t xml:space="preserve">To elaborate environmental assessment reports for INTERREG - IPA CB cooperation programmes 2021 – 2027 between the Republic of Bulgaria and respectively the Republic of North Macedonia, Republic of Serbia and the Republic of Turkey and for </w:t>
      </w:r>
      <w:r w:rsidR="00DC131F">
        <w:rPr>
          <w:sz w:val="22"/>
          <w:szCs w:val="22"/>
        </w:rPr>
        <w:t xml:space="preserve">the </w:t>
      </w:r>
      <w:r w:rsidR="00FB7F56">
        <w:rPr>
          <w:sz w:val="22"/>
          <w:szCs w:val="22"/>
        </w:rPr>
        <w:t xml:space="preserve">Cross-border </w:t>
      </w:r>
      <w:r w:rsidR="00FB7F56" w:rsidRPr="007175CC">
        <w:rPr>
          <w:sz w:val="22"/>
          <w:szCs w:val="22"/>
        </w:rPr>
        <w:t>Strateg</w:t>
      </w:r>
      <w:r w:rsidR="00FB7F56">
        <w:rPr>
          <w:sz w:val="22"/>
          <w:szCs w:val="22"/>
        </w:rPr>
        <w:t>ies</w:t>
      </w:r>
      <w:r w:rsidR="00FB7F56" w:rsidRPr="007175CC">
        <w:rPr>
          <w:sz w:val="22"/>
          <w:szCs w:val="22"/>
        </w:rPr>
        <w:t xml:space="preserve"> for Integrated Territorial Development</w:t>
      </w:r>
      <w:r w:rsidR="00FB7F56">
        <w:rPr>
          <w:color w:val="002060"/>
        </w:rPr>
        <w:t xml:space="preserve"> </w:t>
      </w:r>
      <w:r w:rsidRPr="00655D2B">
        <w:rPr>
          <w:sz w:val="22"/>
          <w:szCs w:val="22"/>
        </w:rPr>
        <w:t xml:space="preserve"> to be financed under the INTERREG - IPA CB cooperation programmes 2021 – 2027 between the Republic of Bulgaria and respectively the Republic of North Macedonia, Republic of Serbia and the Republic of Turkey</w:t>
      </w:r>
      <w:r w:rsidR="00F5236B" w:rsidRPr="00655D2B">
        <w:rPr>
          <w:sz w:val="22"/>
          <w:szCs w:val="22"/>
        </w:rPr>
        <w:t>.</w:t>
      </w:r>
    </w:p>
    <w:p w14:paraId="535553EE" w14:textId="77777777" w:rsidR="006F5FD0" w:rsidRPr="00655D2B" w:rsidRDefault="006F5FD0" w:rsidP="00584BF4">
      <w:pPr>
        <w:ind w:left="709" w:hanging="349"/>
        <w:outlineLvl w:val="0"/>
        <w:rPr>
          <w:sz w:val="22"/>
          <w:szCs w:val="22"/>
          <w:lang w:val="en-GB"/>
        </w:rPr>
      </w:pPr>
      <w:r w:rsidRPr="00655D2B">
        <w:rPr>
          <w:rStyle w:val="Strong"/>
          <w:sz w:val="22"/>
          <w:szCs w:val="22"/>
          <w:lang w:val="en-GB"/>
        </w:rPr>
        <w:t xml:space="preserve">8. </w:t>
      </w:r>
      <w:r w:rsidR="00584BF4" w:rsidRPr="00655D2B">
        <w:rPr>
          <w:rStyle w:val="Strong"/>
          <w:sz w:val="22"/>
          <w:szCs w:val="22"/>
          <w:lang w:val="en-GB"/>
        </w:rPr>
        <w:tab/>
      </w:r>
      <w:r w:rsidRPr="00655D2B">
        <w:rPr>
          <w:rStyle w:val="Strong"/>
          <w:sz w:val="22"/>
          <w:szCs w:val="22"/>
          <w:lang w:val="en-GB"/>
        </w:rPr>
        <w:t>Number and titles of lots</w:t>
      </w:r>
    </w:p>
    <w:p w14:paraId="77387F9F" w14:textId="0EED2B9E" w:rsidR="007E2389" w:rsidRPr="007E2389" w:rsidRDefault="007E2389" w:rsidP="00F37146">
      <w:pPr>
        <w:ind w:left="284"/>
        <w:jc w:val="both"/>
        <w:outlineLvl w:val="0"/>
        <w:rPr>
          <w:rStyle w:val="Emphasis"/>
          <w:i w:val="0"/>
          <w:sz w:val="22"/>
          <w:szCs w:val="22"/>
          <w:lang w:val="en-GB"/>
        </w:rPr>
      </w:pPr>
      <w:r w:rsidRPr="007E2389">
        <w:rPr>
          <w:rStyle w:val="Emphasis"/>
          <w:i w:val="0"/>
          <w:sz w:val="22"/>
          <w:szCs w:val="22"/>
          <w:lang w:val="en-GB"/>
        </w:rPr>
        <w:t xml:space="preserve">Lot 1: “Elaboration of environmental assessment report for INTERREG - IPA CB cooperation programme 2021 – 2027 between the Republic of Bulgaria and the Republic of Serbia and for </w:t>
      </w:r>
      <w:r w:rsidR="00DC131F">
        <w:rPr>
          <w:sz w:val="22"/>
          <w:szCs w:val="22"/>
        </w:rPr>
        <w:t xml:space="preserve">Cross-border </w:t>
      </w:r>
      <w:r w:rsidR="00DC131F" w:rsidRPr="007175CC">
        <w:rPr>
          <w:sz w:val="22"/>
          <w:szCs w:val="22"/>
        </w:rPr>
        <w:t>Strateg</w:t>
      </w:r>
      <w:r w:rsidR="00DC131F">
        <w:rPr>
          <w:sz w:val="22"/>
          <w:szCs w:val="22"/>
        </w:rPr>
        <w:t>y</w:t>
      </w:r>
      <w:r w:rsidR="00DC131F" w:rsidRPr="007175CC">
        <w:rPr>
          <w:sz w:val="22"/>
          <w:szCs w:val="22"/>
        </w:rPr>
        <w:t xml:space="preserve"> for Integrated Territorial Development</w:t>
      </w:r>
      <w:r w:rsidRPr="007E2389">
        <w:rPr>
          <w:rStyle w:val="Emphasis"/>
          <w:i w:val="0"/>
          <w:sz w:val="22"/>
          <w:szCs w:val="22"/>
          <w:lang w:val="en-GB"/>
        </w:rPr>
        <w:t>to be financed under the INTERREG - IPA CB cooperation programme 2021 – 2027 between the Republic of Bulgaria and the Republic of Serbia”</w:t>
      </w:r>
    </w:p>
    <w:p w14:paraId="4D84E56E" w14:textId="44A37A26" w:rsidR="007E2389" w:rsidRPr="007E2389" w:rsidRDefault="007E2389" w:rsidP="00F37146">
      <w:pPr>
        <w:ind w:left="284"/>
        <w:jc w:val="both"/>
        <w:outlineLvl w:val="0"/>
        <w:rPr>
          <w:rStyle w:val="Emphasis"/>
          <w:i w:val="0"/>
          <w:sz w:val="22"/>
          <w:szCs w:val="22"/>
          <w:lang w:val="en-GB"/>
        </w:rPr>
      </w:pPr>
      <w:r w:rsidRPr="007E2389">
        <w:rPr>
          <w:rStyle w:val="Emphasis"/>
          <w:i w:val="0"/>
          <w:sz w:val="22"/>
          <w:szCs w:val="22"/>
          <w:lang w:val="en-GB"/>
        </w:rPr>
        <w:t xml:space="preserve">Lot 2: “Elaboration of environmental assessment report for INTERREG - IPA CB cooperation programme 2021 – 2027 between the Republic of Bulgaria and the Republic of Turkey and for </w:t>
      </w:r>
      <w:r w:rsidR="00DC131F">
        <w:rPr>
          <w:sz w:val="22"/>
          <w:szCs w:val="22"/>
        </w:rPr>
        <w:t xml:space="preserve">Cross-border </w:t>
      </w:r>
      <w:r w:rsidR="00DC131F" w:rsidRPr="007175CC">
        <w:rPr>
          <w:sz w:val="22"/>
          <w:szCs w:val="22"/>
        </w:rPr>
        <w:t>Strateg</w:t>
      </w:r>
      <w:r w:rsidR="00DC131F">
        <w:rPr>
          <w:sz w:val="22"/>
          <w:szCs w:val="22"/>
        </w:rPr>
        <w:t>y</w:t>
      </w:r>
      <w:r w:rsidR="00DC131F" w:rsidRPr="007175CC">
        <w:rPr>
          <w:sz w:val="22"/>
          <w:szCs w:val="22"/>
        </w:rPr>
        <w:t xml:space="preserve"> for Integrated Territorial Development</w:t>
      </w:r>
      <w:r w:rsidR="00DC131F">
        <w:rPr>
          <w:sz w:val="22"/>
          <w:szCs w:val="22"/>
        </w:rPr>
        <w:t xml:space="preserve"> </w:t>
      </w:r>
      <w:r w:rsidRPr="007E2389">
        <w:rPr>
          <w:rStyle w:val="Emphasis"/>
          <w:i w:val="0"/>
          <w:sz w:val="22"/>
          <w:szCs w:val="22"/>
          <w:lang w:val="en-GB"/>
        </w:rPr>
        <w:t>to be financed under the INTERREG - IPA CB cooperation programme 2021 – 2027 between the Republic of Bulgaria and the Republic of Turkey”</w:t>
      </w:r>
    </w:p>
    <w:p w14:paraId="0B81B4AB" w14:textId="4D8C0DA1" w:rsidR="00C974A1" w:rsidRPr="00655D2B" w:rsidRDefault="007E2389" w:rsidP="00F37146">
      <w:pPr>
        <w:ind w:left="284"/>
        <w:jc w:val="both"/>
        <w:outlineLvl w:val="0"/>
        <w:rPr>
          <w:rStyle w:val="Emphasis"/>
          <w:i w:val="0"/>
          <w:sz w:val="22"/>
          <w:szCs w:val="22"/>
          <w:lang w:val="en-GB"/>
        </w:rPr>
      </w:pPr>
      <w:r w:rsidRPr="007E2389">
        <w:rPr>
          <w:rStyle w:val="Emphasis"/>
          <w:i w:val="0"/>
          <w:sz w:val="22"/>
          <w:szCs w:val="22"/>
          <w:lang w:val="en-GB"/>
        </w:rPr>
        <w:t xml:space="preserve">Lot 3: “Elaboration of environmental assessment report for INTERREG - IPA CB cooperation programme 2021 – 2027 between the Republic of Bulgaria and the Republic of North Macedonia and for </w:t>
      </w:r>
      <w:r w:rsidR="00DC131F">
        <w:rPr>
          <w:sz w:val="22"/>
          <w:szCs w:val="22"/>
        </w:rPr>
        <w:t xml:space="preserve">Cross-border </w:t>
      </w:r>
      <w:r w:rsidR="00DC131F" w:rsidRPr="007175CC">
        <w:rPr>
          <w:sz w:val="22"/>
          <w:szCs w:val="22"/>
        </w:rPr>
        <w:t>Strateg</w:t>
      </w:r>
      <w:r w:rsidR="00DC131F">
        <w:rPr>
          <w:sz w:val="22"/>
          <w:szCs w:val="22"/>
        </w:rPr>
        <w:t>y</w:t>
      </w:r>
      <w:r w:rsidR="00DC131F" w:rsidRPr="007175CC">
        <w:rPr>
          <w:sz w:val="22"/>
          <w:szCs w:val="22"/>
        </w:rPr>
        <w:t xml:space="preserve"> for Integrated Territorial Development</w:t>
      </w:r>
      <w:r w:rsidRPr="007E2389">
        <w:rPr>
          <w:rStyle w:val="Emphasis"/>
          <w:i w:val="0"/>
          <w:sz w:val="22"/>
          <w:szCs w:val="22"/>
          <w:lang w:val="en-GB"/>
        </w:rPr>
        <w:t xml:space="preserve"> to be financed under the INTERREG - IPA CB cooperation programme 2021 – 2027 between the Republic of Bulgaria and the Republic of North Macedonia”</w:t>
      </w:r>
    </w:p>
    <w:p w14:paraId="09FCCA7B" w14:textId="77777777" w:rsidR="006F5FD0" w:rsidRPr="00655D2B" w:rsidRDefault="006F5FD0" w:rsidP="00584BF4">
      <w:pPr>
        <w:ind w:left="709" w:hanging="349"/>
        <w:outlineLvl w:val="0"/>
        <w:rPr>
          <w:rStyle w:val="Strong"/>
          <w:sz w:val="22"/>
          <w:szCs w:val="22"/>
          <w:lang w:val="en-GB"/>
        </w:rPr>
      </w:pPr>
      <w:r w:rsidRPr="00655D2B">
        <w:rPr>
          <w:rStyle w:val="Strong"/>
          <w:sz w:val="22"/>
          <w:szCs w:val="22"/>
          <w:lang w:val="en-GB"/>
        </w:rPr>
        <w:t xml:space="preserve">9. </w:t>
      </w:r>
      <w:r w:rsidR="00584BF4" w:rsidRPr="00655D2B">
        <w:rPr>
          <w:rStyle w:val="Strong"/>
          <w:sz w:val="22"/>
          <w:szCs w:val="22"/>
          <w:lang w:val="en-GB"/>
        </w:rPr>
        <w:tab/>
      </w:r>
      <w:r w:rsidRPr="00655D2B">
        <w:rPr>
          <w:rStyle w:val="Strong"/>
          <w:sz w:val="22"/>
          <w:szCs w:val="22"/>
          <w:lang w:val="en-GB"/>
        </w:rPr>
        <w:t>Maximum budget</w:t>
      </w:r>
    </w:p>
    <w:p w14:paraId="393C168A" w14:textId="48A1546C" w:rsidR="00DC131F" w:rsidRDefault="006C5A43" w:rsidP="00F37146">
      <w:pPr>
        <w:ind w:left="284"/>
        <w:jc w:val="both"/>
        <w:outlineLvl w:val="0"/>
        <w:rPr>
          <w:sz w:val="22"/>
          <w:szCs w:val="22"/>
          <w:lang w:val="en-GB"/>
        </w:rPr>
      </w:pPr>
      <w:r>
        <w:rPr>
          <w:sz w:val="22"/>
          <w:szCs w:val="22"/>
          <w:lang w:val="en-GB"/>
        </w:rPr>
        <w:t xml:space="preserve">Lot 1 - EUR </w:t>
      </w:r>
      <w:r w:rsidR="00C42AE5">
        <w:rPr>
          <w:sz w:val="22"/>
          <w:szCs w:val="22"/>
          <w:lang w:val="bg-BG"/>
        </w:rPr>
        <w:t>2</w:t>
      </w:r>
      <w:r w:rsidR="00BA488B" w:rsidRPr="00F37146">
        <w:rPr>
          <w:sz w:val="22"/>
          <w:szCs w:val="22"/>
          <w:lang w:val="en-GB"/>
        </w:rPr>
        <w:t>5</w:t>
      </w:r>
      <w:r w:rsidR="00180843">
        <w:rPr>
          <w:sz w:val="22"/>
          <w:szCs w:val="22"/>
          <w:lang w:val="en-GB"/>
        </w:rPr>
        <w:t> </w:t>
      </w:r>
      <w:r w:rsidRPr="00BA488B">
        <w:rPr>
          <w:sz w:val="22"/>
          <w:szCs w:val="22"/>
          <w:lang w:val="en-GB"/>
        </w:rPr>
        <w:t>000</w:t>
      </w:r>
      <w:r w:rsidR="00180843">
        <w:rPr>
          <w:sz w:val="22"/>
          <w:szCs w:val="22"/>
          <w:lang w:val="en-GB"/>
        </w:rPr>
        <w:t xml:space="preserve"> </w:t>
      </w:r>
      <w:r w:rsidR="00180843" w:rsidRPr="006C5A43">
        <w:rPr>
          <w:sz w:val="22"/>
          <w:szCs w:val="22"/>
          <w:lang w:val="en-GB"/>
        </w:rPr>
        <w:t>(</w:t>
      </w:r>
      <w:r w:rsidR="00180843" w:rsidRPr="00655D2B">
        <w:rPr>
          <w:sz w:val="22"/>
          <w:szCs w:val="22"/>
        </w:rPr>
        <w:t>VAT excluded</w:t>
      </w:r>
      <w:r w:rsidR="00180843" w:rsidRPr="006C5A43">
        <w:rPr>
          <w:sz w:val="22"/>
          <w:szCs w:val="22"/>
          <w:lang w:val="en-GB"/>
        </w:rPr>
        <w:t>)</w:t>
      </w:r>
      <w:r>
        <w:rPr>
          <w:sz w:val="22"/>
          <w:szCs w:val="22"/>
          <w:lang w:val="en-GB"/>
        </w:rPr>
        <w:t xml:space="preserve">; </w:t>
      </w:r>
    </w:p>
    <w:p w14:paraId="3268B41D" w14:textId="1178A563" w:rsidR="00DC131F" w:rsidRDefault="006C5A43" w:rsidP="00F37146">
      <w:pPr>
        <w:ind w:left="284"/>
        <w:jc w:val="both"/>
        <w:outlineLvl w:val="0"/>
        <w:rPr>
          <w:sz w:val="22"/>
          <w:szCs w:val="22"/>
          <w:lang w:val="en-GB"/>
        </w:rPr>
      </w:pPr>
      <w:r>
        <w:rPr>
          <w:sz w:val="22"/>
          <w:szCs w:val="22"/>
          <w:lang w:val="en-GB"/>
        </w:rPr>
        <w:t xml:space="preserve">Lot 2 - </w:t>
      </w:r>
      <w:r w:rsidRPr="006C5A43">
        <w:rPr>
          <w:sz w:val="22"/>
          <w:szCs w:val="22"/>
          <w:lang w:val="en-GB"/>
        </w:rPr>
        <w:t xml:space="preserve">EUR </w:t>
      </w:r>
      <w:r w:rsidR="00C42AE5">
        <w:rPr>
          <w:sz w:val="22"/>
          <w:szCs w:val="22"/>
          <w:lang w:val="bg-BG"/>
        </w:rPr>
        <w:t>2</w:t>
      </w:r>
      <w:r w:rsidR="00BA488B">
        <w:rPr>
          <w:sz w:val="22"/>
          <w:szCs w:val="22"/>
          <w:lang w:val="en-GB"/>
        </w:rPr>
        <w:t>5 000</w:t>
      </w:r>
      <w:r w:rsidRPr="006C5A43">
        <w:rPr>
          <w:sz w:val="22"/>
          <w:szCs w:val="22"/>
          <w:lang w:val="en-GB"/>
        </w:rPr>
        <w:t xml:space="preserve"> </w:t>
      </w:r>
      <w:r w:rsidR="00180843" w:rsidRPr="006C5A43">
        <w:rPr>
          <w:sz w:val="22"/>
          <w:szCs w:val="22"/>
          <w:lang w:val="en-GB"/>
        </w:rPr>
        <w:t>(</w:t>
      </w:r>
      <w:r w:rsidR="00180843" w:rsidRPr="00655D2B">
        <w:rPr>
          <w:sz w:val="22"/>
          <w:szCs w:val="22"/>
        </w:rPr>
        <w:t>VAT excluded</w:t>
      </w:r>
      <w:r w:rsidR="00180843" w:rsidRPr="006C5A43">
        <w:rPr>
          <w:sz w:val="22"/>
          <w:szCs w:val="22"/>
          <w:lang w:val="en-GB"/>
        </w:rPr>
        <w:t xml:space="preserve">) </w:t>
      </w:r>
    </w:p>
    <w:p w14:paraId="41F099AA" w14:textId="71D37221" w:rsidR="00DA0ABA" w:rsidRPr="00655D2B" w:rsidRDefault="006C5A43" w:rsidP="00F37146">
      <w:pPr>
        <w:ind w:left="284"/>
        <w:jc w:val="both"/>
        <w:outlineLvl w:val="0"/>
        <w:rPr>
          <w:rStyle w:val="Strong"/>
          <w:b w:val="0"/>
          <w:sz w:val="22"/>
          <w:szCs w:val="22"/>
          <w:lang w:val="en-GB"/>
        </w:rPr>
      </w:pPr>
      <w:r w:rsidRPr="006C5A43">
        <w:rPr>
          <w:sz w:val="22"/>
          <w:szCs w:val="22"/>
          <w:lang w:val="en-GB"/>
        </w:rPr>
        <w:t xml:space="preserve">Lot 3 – EUR </w:t>
      </w:r>
      <w:r w:rsidR="00C42AE5">
        <w:rPr>
          <w:sz w:val="22"/>
          <w:szCs w:val="22"/>
          <w:lang w:val="bg-BG"/>
        </w:rPr>
        <w:t>2</w:t>
      </w:r>
      <w:r w:rsidR="00BA488B">
        <w:rPr>
          <w:sz w:val="22"/>
          <w:szCs w:val="22"/>
          <w:lang w:val="en-GB"/>
        </w:rPr>
        <w:t>5 000</w:t>
      </w:r>
      <w:r w:rsidRPr="006C5A43">
        <w:rPr>
          <w:sz w:val="22"/>
          <w:szCs w:val="22"/>
          <w:lang w:val="en-GB"/>
        </w:rPr>
        <w:t xml:space="preserve"> </w:t>
      </w:r>
      <w:r w:rsidR="00180843" w:rsidRPr="006C5A43">
        <w:rPr>
          <w:sz w:val="22"/>
          <w:szCs w:val="22"/>
          <w:lang w:val="en-GB"/>
        </w:rPr>
        <w:t>(</w:t>
      </w:r>
      <w:r w:rsidR="00180843" w:rsidRPr="00655D2B">
        <w:rPr>
          <w:sz w:val="22"/>
          <w:szCs w:val="22"/>
        </w:rPr>
        <w:t>VAT excluded</w:t>
      </w:r>
      <w:r w:rsidR="00180843" w:rsidRPr="006C5A43">
        <w:rPr>
          <w:sz w:val="22"/>
          <w:szCs w:val="22"/>
          <w:lang w:val="en-GB"/>
        </w:rPr>
        <w:t xml:space="preserve">) </w:t>
      </w:r>
    </w:p>
    <w:p w14:paraId="4643E573" w14:textId="1947B82B" w:rsidR="006F5FD0" w:rsidRPr="00B33EE6" w:rsidRDefault="007002CA">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37FDFDBF" wp14:editId="6EADB6B9">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696F8346"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35C64CB0"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1378C299" w14:textId="74FC5FCF" w:rsidR="006F5FD0" w:rsidRPr="00655D2B" w:rsidRDefault="006F5FD0" w:rsidP="00584BF4">
      <w:pPr>
        <w:ind w:left="709" w:hanging="349"/>
        <w:outlineLvl w:val="0"/>
        <w:rPr>
          <w:sz w:val="22"/>
          <w:szCs w:val="22"/>
          <w:lang w:val="en-GB"/>
        </w:rPr>
      </w:pPr>
      <w:r w:rsidRPr="00074D03">
        <w:rPr>
          <w:rStyle w:val="Strong"/>
          <w:szCs w:val="24"/>
          <w:lang w:val="en-GB"/>
        </w:rPr>
        <w:lastRenderedPageBreak/>
        <w:t>1</w:t>
      </w:r>
      <w:r w:rsidR="00632BDC" w:rsidRPr="00074D03">
        <w:rPr>
          <w:rStyle w:val="Strong"/>
          <w:szCs w:val="24"/>
          <w:lang w:val="en-GB"/>
        </w:rPr>
        <w:t>0</w:t>
      </w:r>
      <w:r w:rsidRPr="00074D03">
        <w:rPr>
          <w:rStyle w:val="Strong"/>
          <w:szCs w:val="24"/>
          <w:lang w:val="en-GB"/>
        </w:rPr>
        <w:t xml:space="preserve">. </w:t>
      </w:r>
      <w:r w:rsidRPr="00655D2B">
        <w:rPr>
          <w:rStyle w:val="Strong"/>
          <w:sz w:val="22"/>
          <w:szCs w:val="22"/>
          <w:lang w:val="en-GB"/>
        </w:rPr>
        <w:t>Eligibility</w:t>
      </w:r>
    </w:p>
    <w:p w14:paraId="1ACE2613" w14:textId="77777777" w:rsidR="00D93082" w:rsidRPr="00655D2B" w:rsidRDefault="00D93082" w:rsidP="00074D03">
      <w:pPr>
        <w:widowControl/>
        <w:spacing w:before="120" w:after="120"/>
        <w:ind w:left="425"/>
        <w:jc w:val="both"/>
        <w:rPr>
          <w:sz w:val="22"/>
          <w:szCs w:val="22"/>
          <w:highlight w:val="yellow"/>
        </w:rPr>
      </w:pPr>
      <w:r w:rsidRPr="00655D2B">
        <w:rPr>
          <w:sz w:val="22"/>
          <w:szCs w:val="22"/>
          <w:lang w:val="en-GB"/>
        </w:rPr>
        <w:t xml:space="preserve">Participation is open to all </w:t>
      </w:r>
      <w:r w:rsidRPr="00655D2B">
        <w:rPr>
          <w:rFonts w:eastAsia="Calibri" w:cs="Arial"/>
          <w:sz w:val="22"/>
          <w:szCs w:val="22"/>
          <w:lang w:val="en-GB"/>
        </w:rPr>
        <w:t xml:space="preserve">natural persons who are nationals of and </w:t>
      </w:r>
      <w:r w:rsidRPr="00655D2B">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655D2B">
        <w:rPr>
          <w:rFonts w:eastAsia="Calibri" w:cs="Arial"/>
          <w:bCs/>
          <w:sz w:val="22"/>
          <w:szCs w:val="22"/>
          <w:lang w:val="en-GB"/>
        </w:rPr>
        <w:t xml:space="preserve">the Regulation </w:t>
      </w:r>
      <w:r w:rsidRPr="00655D2B">
        <w:rPr>
          <w:sz w:val="22"/>
          <w:szCs w:val="22"/>
          <w:lang w:val="en-GB"/>
        </w:rPr>
        <w:t xml:space="preserve">(EU) </w:t>
      </w:r>
      <w:r w:rsidR="00FE4E4B" w:rsidRPr="00655D2B">
        <w:rPr>
          <w:sz w:val="22"/>
          <w:szCs w:val="22"/>
          <w:lang w:val="en-GB"/>
        </w:rPr>
        <w:t>No </w:t>
      </w:r>
      <w:r w:rsidRPr="00655D2B">
        <w:rPr>
          <w:rFonts w:eastAsia="MS Mincho"/>
          <w:noProof/>
          <w:sz w:val="22"/>
          <w:szCs w:val="22"/>
          <w:lang w:val="en-GB" w:eastAsia="ja-JP"/>
        </w:rPr>
        <w:t xml:space="preserve">236/2014 </w:t>
      </w:r>
      <w:r w:rsidRPr="00655D2B">
        <w:rPr>
          <w:rFonts w:eastAsia="Calibri" w:cs="Arial"/>
          <w:bCs/>
          <w:sz w:val="22"/>
          <w:szCs w:val="22"/>
          <w:lang w:val="en-GB"/>
        </w:rPr>
        <w:t xml:space="preserve">establishing common rules and procedures for the implementation of the Union's instruments for external action (CIR) </w:t>
      </w:r>
      <w:r w:rsidRPr="00655D2B">
        <w:rPr>
          <w:sz w:val="22"/>
          <w:szCs w:val="22"/>
          <w:lang w:val="en-GB"/>
        </w:rPr>
        <w:t xml:space="preserve">for the applicable </w:t>
      </w:r>
      <w:r w:rsidR="00FE4E4B" w:rsidRPr="00655D2B">
        <w:rPr>
          <w:sz w:val="22"/>
          <w:szCs w:val="22"/>
          <w:lang w:val="en-GB"/>
        </w:rPr>
        <w:t>i</w:t>
      </w:r>
      <w:r w:rsidRPr="00655D2B">
        <w:rPr>
          <w:sz w:val="22"/>
          <w:szCs w:val="22"/>
          <w:lang w:val="en-GB"/>
        </w:rPr>
        <w:t>nstrument under which the contract is financed (see also heading 2</w:t>
      </w:r>
      <w:r w:rsidR="00A504E1" w:rsidRPr="00655D2B">
        <w:rPr>
          <w:sz w:val="22"/>
          <w:szCs w:val="22"/>
          <w:lang w:val="en-GB"/>
        </w:rPr>
        <w:t>3</w:t>
      </w:r>
      <w:r w:rsidRPr="00655D2B">
        <w:rPr>
          <w:sz w:val="22"/>
          <w:szCs w:val="22"/>
          <w:lang w:val="en-GB"/>
        </w:rPr>
        <w:t xml:space="preserve"> below)</w:t>
      </w:r>
      <w:r w:rsidRPr="00655D2B">
        <w:rPr>
          <w:rFonts w:eastAsia="Calibri" w:cs="Arial"/>
          <w:sz w:val="22"/>
          <w:szCs w:val="22"/>
          <w:lang w:val="en-GB"/>
        </w:rPr>
        <w:t xml:space="preserve">. </w:t>
      </w:r>
      <w:r w:rsidRPr="00655D2B">
        <w:rPr>
          <w:sz w:val="22"/>
          <w:szCs w:val="22"/>
          <w:lang w:val="en-GB"/>
        </w:rPr>
        <w:t>Participation is also open to international organisations.</w:t>
      </w:r>
      <w:bookmarkStart w:id="1" w:name="_DV_M201"/>
      <w:bookmarkEnd w:id="1"/>
      <w:r w:rsidRPr="00655D2B">
        <w:rPr>
          <w:sz w:val="22"/>
          <w:szCs w:val="22"/>
          <w:highlight w:val="yellow"/>
        </w:rPr>
        <w:t xml:space="preserve">  </w:t>
      </w:r>
    </w:p>
    <w:p w14:paraId="71976D1C" w14:textId="77777777" w:rsidR="00B766F9" w:rsidRPr="00655D2B" w:rsidRDefault="00B766F9" w:rsidP="00074D03">
      <w:pPr>
        <w:widowControl/>
        <w:spacing w:before="120" w:after="120"/>
        <w:ind w:left="425"/>
        <w:jc w:val="both"/>
        <w:rPr>
          <w:sz w:val="22"/>
          <w:szCs w:val="22"/>
          <w:lang w:val="en-GB"/>
        </w:rPr>
      </w:pPr>
      <w:r w:rsidRPr="00655D2B">
        <w:rPr>
          <w:sz w:val="22"/>
          <w:szCs w:val="22"/>
          <w:lang w:val="en-GB"/>
        </w:rPr>
        <w:t>Please be aware that after the United Kingdom's withdrawal from the EU, the rules of access to EU procurement procedures of economic operators established in third countries will apply to candidates or tenderers from the United Kingdom depending on the outcome of negotiations. In case such access is not provided by legal provisions in force at the time of contract award, candidates or tenderers from the United Kingdom could be rejected from the procurement procedure.</w:t>
      </w:r>
    </w:p>
    <w:p w14:paraId="5941AC94" w14:textId="74D72400" w:rsidR="006F5FD0" w:rsidRPr="00655D2B" w:rsidRDefault="006F5FD0" w:rsidP="00584BF4">
      <w:pPr>
        <w:ind w:left="709" w:hanging="349"/>
        <w:outlineLvl w:val="0"/>
        <w:rPr>
          <w:sz w:val="22"/>
          <w:szCs w:val="22"/>
          <w:lang w:val="en-GB"/>
        </w:rPr>
      </w:pPr>
      <w:r w:rsidRPr="00655D2B">
        <w:rPr>
          <w:rStyle w:val="Strong"/>
          <w:sz w:val="22"/>
          <w:szCs w:val="22"/>
          <w:lang w:val="en-GB"/>
        </w:rPr>
        <w:t>1</w:t>
      </w:r>
      <w:r w:rsidR="00632BDC" w:rsidRPr="00655D2B">
        <w:rPr>
          <w:rStyle w:val="Strong"/>
          <w:sz w:val="22"/>
          <w:szCs w:val="22"/>
          <w:lang w:val="en-GB"/>
        </w:rPr>
        <w:t>1</w:t>
      </w:r>
      <w:r w:rsidRPr="00655D2B">
        <w:rPr>
          <w:rStyle w:val="Strong"/>
          <w:sz w:val="22"/>
          <w:szCs w:val="22"/>
          <w:lang w:val="en-GB"/>
        </w:rPr>
        <w:t xml:space="preserve">. Number of </w:t>
      </w:r>
      <w:r w:rsidR="00632BDC" w:rsidRPr="00655D2B">
        <w:rPr>
          <w:rStyle w:val="Strong"/>
          <w:sz w:val="22"/>
          <w:szCs w:val="22"/>
          <w:lang w:val="en-GB"/>
        </w:rPr>
        <w:t>tenders</w:t>
      </w:r>
    </w:p>
    <w:p w14:paraId="478688B3" w14:textId="77777777" w:rsidR="006F5FD0" w:rsidRDefault="006F5FD0">
      <w:pPr>
        <w:pStyle w:val="Blockquote"/>
        <w:jc w:val="both"/>
        <w:rPr>
          <w:sz w:val="22"/>
          <w:szCs w:val="22"/>
          <w:lang w:val="en-GB"/>
        </w:rPr>
      </w:pPr>
      <w:r w:rsidRPr="00655D2B">
        <w:rPr>
          <w:sz w:val="22"/>
          <w:szCs w:val="22"/>
          <w:lang w:val="en-GB"/>
        </w:rPr>
        <w:t xml:space="preserve">No more than one </w:t>
      </w:r>
      <w:r w:rsidR="00632BDC" w:rsidRPr="00655D2B">
        <w:rPr>
          <w:sz w:val="22"/>
          <w:szCs w:val="22"/>
          <w:lang w:val="en-GB"/>
        </w:rPr>
        <w:t>tender</w:t>
      </w:r>
      <w:r w:rsidRPr="00655D2B">
        <w:rPr>
          <w:sz w:val="22"/>
          <w:szCs w:val="22"/>
          <w:lang w:val="en-GB"/>
        </w:rPr>
        <w:t xml:space="preserve"> can be submitte</w:t>
      </w:r>
      <w:r w:rsidR="00087A72" w:rsidRPr="00655D2B">
        <w:rPr>
          <w:sz w:val="22"/>
          <w:szCs w:val="22"/>
          <w:lang w:val="en-GB"/>
        </w:rPr>
        <w:t xml:space="preserve">d by a natural or legal person </w:t>
      </w:r>
      <w:r w:rsidRPr="00655D2B">
        <w:rPr>
          <w:sz w:val="22"/>
          <w:szCs w:val="22"/>
          <w:lang w:val="en-GB"/>
        </w:rPr>
        <w:t xml:space="preserve">whatever the form of participation (as an individual legal entity or as leader or </w:t>
      </w:r>
      <w:r w:rsidR="003232ED" w:rsidRPr="00655D2B">
        <w:rPr>
          <w:sz w:val="22"/>
          <w:szCs w:val="22"/>
          <w:lang w:val="en-GB"/>
        </w:rPr>
        <w:t xml:space="preserve">member </w:t>
      </w:r>
      <w:r w:rsidRPr="00655D2B">
        <w:rPr>
          <w:sz w:val="22"/>
          <w:szCs w:val="22"/>
          <w:lang w:val="en-GB"/>
        </w:rPr>
        <w:t xml:space="preserve">of a consortium submitting a </w:t>
      </w:r>
      <w:r w:rsidR="00632BDC" w:rsidRPr="00655D2B">
        <w:rPr>
          <w:sz w:val="22"/>
          <w:szCs w:val="22"/>
          <w:lang w:val="en-GB"/>
        </w:rPr>
        <w:t>tender</w:t>
      </w:r>
      <w:r w:rsidRPr="00655D2B">
        <w:rPr>
          <w:sz w:val="22"/>
          <w:szCs w:val="22"/>
          <w:lang w:val="en-GB"/>
        </w:rPr>
        <w:t xml:space="preserve">).  In the event that a natural or legal person submits more than one </w:t>
      </w:r>
      <w:r w:rsidR="00632BDC" w:rsidRPr="00655D2B">
        <w:rPr>
          <w:sz w:val="22"/>
          <w:szCs w:val="22"/>
          <w:lang w:val="en-GB"/>
        </w:rPr>
        <w:t>tender</w:t>
      </w:r>
      <w:r w:rsidRPr="00655D2B">
        <w:rPr>
          <w:sz w:val="22"/>
          <w:szCs w:val="22"/>
          <w:lang w:val="en-GB"/>
        </w:rPr>
        <w:t xml:space="preserve">, all </w:t>
      </w:r>
      <w:r w:rsidR="00632BDC" w:rsidRPr="00655D2B">
        <w:rPr>
          <w:sz w:val="22"/>
          <w:szCs w:val="22"/>
          <w:lang w:val="en-GB"/>
        </w:rPr>
        <w:t>tenders</w:t>
      </w:r>
      <w:r w:rsidRPr="00655D2B">
        <w:rPr>
          <w:sz w:val="22"/>
          <w:szCs w:val="22"/>
          <w:lang w:val="en-GB"/>
        </w:rPr>
        <w:t xml:space="preserve"> in which that person has participated </w:t>
      </w:r>
      <w:r w:rsidR="00CB759D" w:rsidRPr="00655D2B">
        <w:rPr>
          <w:sz w:val="22"/>
          <w:szCs w:val="22"/>
          <w:lang w:val="en-GB"/>
        </w:rPr>
        <w:t>will</w:t>
      </w:r>
      <w:r w:rsidRPr="00655D2B">
        <w:rPr>
          <w:sz w:val="22"/>
          <w:szCs w:val="22"/>
          <w:lang w:val="en-GB"/>
        </w:rPr>
        <w:t xml:space="preserve"> be excluded.</w:t>
      </w:r>
    </w:p>
    <w:p w14:paraId="2F098DE7" w14:textId="77777777" w:rsidR="00A471C9" w:rsidRPr="00A471C9" w:rsidRDefault="00A471C9" w:rsidP="00A471C9">
      <w:pPr>
        <w:pStyle w:val="Blockquote"/>
        <w:jc w:val="both"/>
        <w:rPr>
          <w:sz w:val="22"/>
          <w:szCs w:val="22"/>
          <w:lang w:val="en-GB"/>
        </w:rPr>
      </w:pPr>
      <w:r w:rsidRPr="00A471C9">
        <w:rPr>
          <w:sz w:val="22"/>
          <w:szCs w:val="22"/>
          <w:lang w:val="en-GB"/>
        </w:rPr>
        <w:t>No restrictions may be made in the number of lots a tenderer can be awarded.</w:t>
      </w:r>
    </w:p>
    <w:p w14:paraId="7A5A89D1" w14:textId="1C95A0F3" w:rsidR="00A471C9" w:rsidRPr="00655D2B" w:rsidRDefault="00A471C9" w:rsidP="00A471C9">
      <w:pPr>
        <w:pStyle w:val="Blockquote"/>
        <w:jc w:val="both"/>
        <w:rPr>
          <w:sz w:val="22"/>
          <w:szCs w:val="22"/>
          <w:lang w:val="en-GB"/>
        </w:rPr>
      </w:pPr>
      <w:r w:rsidRPr="00A471C9">
        <w:rPr>
          <w:sz w:val="22"/>
          <w:szCs w:val="22"/>
          <w:lang w:val="en-GB"/>
        </w:rPr>
        <w:t>The tenderer may submit a tender for one lot only, several lots or all of the lots, but only one tender per lot. Contracts will be awarded lot by lot and each lot will form a separate contract.</w:t>
      </w:r>
    </w:p>
    <w:p w14:paraId="6FA5336A" w14:textId="7C8CFEC5" w:rsidR="006F5FD0" w:rsidRPr="00655D2B" w:rsidRDefault="006F5FD0" w:rsidP="00584BF4">
      <w:pPr>
        <w:ind w:left="709" w:hanging="349"/>
        <w:outlineLvl w:val="0"/>
        <w:rPr>
          <w:sz w:val="22"/>
          <w:szCs w:val="22"/>
          <w:lang w:val="en-GB"/>
        </w:rPr>
      </w:pPr>
      <w:r w:rsidRPr="00655D2B">
        <w:rPr>
          <w:rStyle w:val="Strong"/>
          <w:sz w:val="22"/>
          <w:szCs w:val="22"/>
          <w:lang w:val="en-GB"/>
        </w:rPr>
        <w:t>1</w:t>
      </w:r>
      <w:r w:rsidR="00632BDC" w:rsidRPr="00655D2B">
        <w:rPr>
          <w:rStyle w:val="Strong"/>
          <w:sz w:val="22"/>
          <w:szCs w:val="22"/>
          <w:lang w:val="en-GB"/>
        </w:rPr>
        <w:t>2</w:t>
      </w:r>
      <w:r w:rsidRPr="00655D2B">
        <w:rPr>
          <w:rStyle w:val="Strong"/>
          <w:sz w:val="22"/>
          <w:szCs w:val="22"/>
          <w:lang w:val="en-GB"/>
        </w:rPr>
        <w:t>. Grounds for exclusion</w:t>
      </w:r>
    </w:p>
    <w:p w14:paraId="2FB25255" w14:textId="77777777" w:rsidR="006F5FD0" w:rsidRPr="00655D2B" w:rsidRDefault="006F5FD0">
      <w:pPr>
        <w:pStyle w:val="Blockquote"/>
        <w:jc w:val="both"/>
        <w:rPr>
          <w:sz w:val="22"/>
          <w:szCs w:val="22"/>
          <w:lang w:val="en-GB"/>
        </w:rPr>
      </w:pPr>
      <w:r w:rsidRPr="00655D2B">
        <w:rPr>
          <w:sz w:val="22"/>
          <w:szCs w:val="22"/>
          <w:lang w:val="en-GB"/>
        </w:rPr>
        <w:t xml:space="preserve">As part of the </w:t>
      </w:r>
      <w:r w:rsidR="00632BDC" w:rsidRPr="00655D2B">
        <w:rPr>
          <w:sz w:val="22"/>
          <w:szCs w:val="22"/>
          <w:lang w:val="en-GB"/>
        </w:rPr>
        <w:t>tender</w:t>
      </w:r>
      <w:r w:rsidRPr="00655D2B">
        <w:rPr>
          <w:sz w:val="22"/>
          <w:szCs w:val="22"/>
          <w:lang w:val="en-GB"/>
        </w:rPr>
        <w:t xml:space="preserve">, </w:t>
      </w:r>
      <w:r w:rsidR="00632BDC" w:rsidRPr="00655D2B">
        <w:rPr>
          <w:sz w:val="22"/>
          <w:szCs w:val="22"/>
          <w:lang w:val="en-GB"/>
        </w:rPr>
        <w:t>tenderers</w:t>
      </w:r>
      <w:r w:rsidRPr="00655D2B">
        <w:rPr>
          <w:sz w:val="22"/>
          <w:szCs w:val="22"/>
          <w:lang w:val="en-GB"/>
        </w:rPr>
        <w:t xml:space="preserve"> must</w:t>
      </w:r>
      <w:r w:rsidR="00750FF8" w:rsidRPr="00655D2B">
        <w:rPr>
          <w:sz w:val="22"/>
          <w:szCs w:val="22"/>
          <w:lang w:val="en-GB"/>
        </w:rPr>
        <w:t xml:space="preserve"> submit a </w:t>
      </w:r>
      <w:r w:rsidR="000F0F6C" w:rsidRPr="00655D2B">
        <w:rPr>
          <w:sz w:val="22"/>
          <w:szCs w:val="22"/>
          <w:lang w:val="en-GB"/>
        </w:rPr>
        <w:t xml:space="preserve">signed </w:t>
      </w:r>
      <w:r w:rsidR="002D266E" w:rsidRPr="00655D2B">
        <w:rPr>
          <w:sz w:val="22"/>
          <w:szCs w:val="22"/>
          <w:lang w:val="en-GB"/>
        </w:rPr>
        <w:t>declaration</w:t>
      </w:r>
      <w:r w:rsidR="000F0F6C" w:rsidRPr="00655D2B">
        <w:rPr>
          <w:sz w:val="22"/>
          <w:szCs w:val="22"/>
          <w:lang w:val="en-GB"/>
        </w:rPr>
        <w:t>,</w:t>
      </w:r>
      <w:r w:rsidR="00750FF8" w:rsidRPr="00655D2B">
        <w:rPr>
          <w:sz w:val="22"/>
          <w:szCs w:val="22"/>
          <w:lang w:val="en-GB"/>
        </w:rPr>
        <w:t xml:space="preserve"> </w:t>
      </w:r>
      <w:r w:rsidR="000F0F6C" w:rsidRPr="00655D2B">
        <w:rPr>
          <w:sz w:val="22"/>
          <w:szCs w:val="22"/>
          <w:lang w:val="en-GB"/>
        </w:rPr>
        <w:t xml:space="preserve">included in the </w:t>
      </w:r>
      <w:r w:rsidR="00632BDC" w:rsidRPr="00655D2B">
        <w:rPr>
          <w:sz w:val="22"/>
          <w:szCs w:val="22"/>
          <w:lang w:val="en-GB"/>
        </w:rPr>
        <w:t>tender</w:t>
      </w:r>
      <w:r w:rsidR="000F0F6C" w:rsidRPr="00655D2B">
        <w:rPr>
          <w:sz w:val="22"/>
          <w:szCs w:val="22"/>
          <w:lang w:val="en-GB"/>
        </w:rPr>
        <w:t xml:space="preserve"> form, </w:t>
      </w:r>
      <w:r w:rsidR="00750FF8" w:rsidRPr="00655D2B">
        <w:rPr>
          <w:sz w:val="22"/>
          <w:szCs w:val="22"/>
          <w:lang w:val="en-GB"/>
        </w:rPr>
        <w:t>to the effect that they are not in any of</w:t>
      </w:r>
      <w:r w:rsidRPr="00655D2B">
        <w:rPr>
          <w:sz w:val="22"/>
          <w:szCs w:val="22"/>
          <w:lang w:val="en-GB"/>
        </w:rPr>
        <w:t xml:space="preserve"> </w:t>
      </w:r>
      <w:r w:rsidR="00A433A6" w:rsidRPr="00655D2B">
        <w:rPr>
          <w:sz w:val="22"/>
          <w:szCs w:val="22"/>
          <w:lang w:val="en-GB"/>
        </w:rPr>
        <w:t xml:space="preserve">the </w:t>
      </w:r>
      <w:r w:rsidR="00750FF8" w:rsidRPr="00655D2B">
        <w:rPr>
          <w:sz w:val="22"/>
          <w:szCs w:val="22"/>
          <w:lang w:val="en-GB"/>
        </w:rPr>
        <w:t xml:space="preserve">exclusion situations </w:t>
      </w:r>
      <w:r w:rsidR="00A433A6" w:rsidRPr="00655D2B">
        <w:rPr>
          <w:sz w:val="22"/>
          <w:szCs w:val="22"/>
          <w:lang w:val="en-GB"/>
        </w:rPr>
        <w:t>listed</w:t>
      </w:r>
      <w:r w:rsidR="00750FF8" w:rsidRPr="00655D2B">
        <w:rPr>
          <w:sz w:val="22"/>
          <w:szCs w:val="22"/>
          <w:lang w:val="en-GB"/>
        </w:rPr>
        <w:t xml:space="preserve"> </w:t>
      </w:r>
      <w:r w:rsidRPr="00655D2B">
        <w:rPr>
          <w:sz w:val="22"/>
          <w:szCs w:val="22"/>
          <w:lang w:val="en-GB"/>
        </w:rPr>
        <w:t>in Section 2.</w:t>
      </w:r>
      <w:r w:rsidR="00513F0F" w:rsidRPr="00655D2B">
        <w:rPr>
          <w:sz w:val="22"/>
          <w:szCs w:val="22"/>
          <w:lang w:val="en-GB"/>
        </w:rPr>
        <w:t>6</w:t>
      </w:r>
      <w:r w:rsidRPr="00655D2B">
        <w:rPr>
          <w:sz w:val="22"/>
          <w:szCs w:val="22"/>
          <w:lang w:val="en-GB"/>
        </w:rPr>
        <w:t>.</w:t>
      </w:r>
      <w:r w:rsidR="00513F0F" w:rsidRPr="00655D2B">
        <w:rPr>
          <w:sz w:val="22"/>
          <w:szCs w:val="22"/>
          <w:lang w:val="en-GB"/>
        </w:rPr>
        <w:t>10</w:t>
      </w:r>
      <w:r w:rsidR="001C21A2" w:rsidRPr="00655D2B">
        <w:rPr>
          <w:sz w:val="22"/>
          <w:szCs w:val="22"/>
          <w:lang w:val="en-GB"/>
        </w:rPr>
        <w:t>.</w:t>
      </w:r>
      <w:r w:rsidR="00513F0F" w:rsidRPr="00655D2B">
        <w:rPr>
          <w:sz w:val="22"/>
          <w:szCs w:val="22"/>
          <w:lang w:val="en-GB"/>
        </w:rPr>
        <w:t>1.</w:t>
      </w:r>
      <w:r w:rsidRPr="00655D2B">
        <w:rPr>
          <w:sz w:val="22"/>
          <w:szCs w:val="22"/>
          <w:lang w:val="en-GB"/>
        </w:rPr>
        <w:t xml:space="preserve"> </w:t>
      </w:r>
      <w:proofErr w:type="gramStart"/>
      <w:r w:rsidRPr="00655D2B">
        <w:rPr>
          <w:sz w:val="22"/>
          <w:szCs w:val="22"/>
          <w:lang w:val="en-GB"/>
        </w:rPr>
        <w:t>of</w:t>
      </w:r>
      <w:proofErr w:type="gramEnd"/>
      <w:r w:rsidRPr="00655D2B">
        <w:rPr>
          <w:sz w:val="22"/>
          <w:szCs w:val="22"/>
          <w:lang w:val="en-GB"/>
        </w:rPr>
        <w:t xml:space="preserve"> the </w:t>
      </w:r>
      <w:r w:rsidR="00513F0F" w:rsidRPr="00655D2B">
        <w:rPr>
          <w:sz w:val="22"/>
          <w:szCs w:val="22"/>
          <w:lang w:val="en-GB"/>
        </w:rPr>
        <w:t>p</w:t>
      </w:r>
      <w:r w:rsidRPr="00655D2B">
        <w:rPr>
          <w:sz w:val="22"/>
          <w:szCs w:val="22"/>
          <w:lang w:val="en-GB"/>
        </w:rPr>
        <w:t xml:space="preserve">ractical </w:t>
      </w:r>
      <w:r w:rsidR="00513F0F" w:rsidRPr="00655D2B">
        <w:rPr>
          <w:sz w:val="22"/>
          <w:szCs w:val="22"/>
          <w:lang w:val="en-GB"/>
        </w:rPr>
        <w:t>g</w:t>
      </w:r>
      <w:r w:rsidRPr="00655D2B">
        <w:rPr>
          <w:sz w:val="22"/>
          <w:szCs w:val="22"/>
          <w:lang w:val="en-GB"/>
        </w:rPr>
        <w:t>uide</w:t>
      </w:r>
      <w:r w:rsidR="000C1101" w:rsidRPr="00655D2B">
        <w:rPr>
          <w:sz w:val="22"/>
          <w:szCs w:val="22"/>
          <w:lang w:val="en-GB"/>
        </w:rPr>
        <w:t>.</w:t>
      </w:r>
      <w:r w:rsidRPr="00655D2B">
        <w:rPr>
          <w:sz w:val="22"/>
          <w:szCs w:val="22"/>
          <w:lang w:val="en-GB"/>
        </w:rPr>
        <w:t xml:space="preserve"> </w:t>
      </w:r>
    </w:p>
    <w:p w14:paraId="670D6536" w14:textId="77777777" w:rsidR="0039147E" w:rsidRPr="00655D2B" w:rsidRDefault="00C03AF5" w:rsidP="008F4FC7">
      <w:pPr>
        <w:widowControl/>
        <w:spacing w:before="120" w:after="120"/>
        <w:ind w:left="425"/>
        <w:jc w:val="both"/>
        <w:rPr>
          <w:sz w:val="22"/>
          <w:szCs w:val="22"/>
          <w:lang w:val="en-GB"/>
        </w:rPr>
      </w:pPr>
      <w:r w:rsidRPr="00655D2B">
        <w:rPr>
          <w:sz w:val="22"/>
          <w:szCs w:val="22"/>
          <w:lang w:val="en-GB"/>
        </w:rPr>
        <w:t>Tenderer</w:t>
      </w:r>
      <w:r w:rsidR="0039147E" w:rsidRPr="00655D2B">
        <w:rPr>
          <w:sz w:val="22"/>
          <w:szCs w:val="22"/>
          <w:lang w:val="en-GB"/>
        </w:rPr>
        <w:t xml:space="preserve"> included in the lists of EU restrictive measures (see Section 2.</w:t>
      </w:r>
      <w:r w:rsidR="00513F0F" w:rsidRPr="00655D2B">
        <w:rPr>
          <w:sz w:val="22"/>
          <w:szCs w:val="22"/>
          <w:lang w:val="en-GB"/>
        </w:rPr>
        <w:t>4</w:t>
      </w:r>
      <w:r w:rsidR="0039147E" w:rsidRPr="00655D2B">
        <w:rPr>
          <w:sz w:val="22"/>
          <w:szCs w:val="22"/>
          <w:lang w:val="en-GB"/>
        </w:rPr>
        <w:t xml:space="preserve">. of the PRAG) at the moment of the award decision cannot be awarded the contract. </w:t>
      </w:r>
    </w:p>
    <w:p w14:paraId="07F0BCC3" w14:textId="4816C5A0" w:rsidR="006F5FD0" w:rsidRPr="00655D2B" w:rsidRDefault="006F5FD0" w:rsidP="00584BF4">
      <w:pPr>
        <w:ind w:left="709" w:hanging="349"/>
        <w:outlineLvl w:val="0"/>
        <w:rPr>
          <w:sz w:val="22"/>
          <w:szCs w:val="22"/>
          <w:lang w:val="en-GB"/>
        </w:rPr>
      </w:pPr>
      <w:r w:rsidRPr="00655D2B">
        <w:rPr>
          <w:rStyle w:val="Strong"/>
          <w:sz w:val="22"/>
          <w:szCs w:val="22"/>
          <w:lang w:val="en-GB"/>
        </w:rPr>
        <w:t>1</w:t>
      </w:r>
      <w:r w:rsidR="005639EC" w:rsidRPr="00655D2B">
        <w:rPr>
          <w:rStyle w:val="Strong"/>
          <w:sz w:val="22"/>
          <w:szCs w:val="22"/>
          <w:lang w:val="en-GB"/>
        </w:rPr>
        <w:t>3</w:t>
      </w:r>
      <w:r w:rsidRPr="00655D2B">
        <w:rPr>
          <w:rStyle w:val="Strong"/>
          <w:sz w:val="22"/>
          <w:szCs w:val="22"/>
          <w:lang w:val="en-GB"/>
        </w:rPr>
        <w:t>. Sub-contracting</w:t>
      </w:r>
    </w:p>
    <w:p w14:paraId="398626C8" w14:textId="77777777" w:rsidR="00E9047D" w:rsidRPr="00B33EE6" w:rsidRDefault="006D6080" w:rsidP="00584BF4">
      <w:pPr>
        <w:ind w:left="709" w:hanging="349"/>
        <w:outlineLvl w:val="0"/>
        <w:rPr>
          <w:rStyle w:val="Emphasis"/>
          <w:i w:val="0"/>
          <w:sz w:val="22"/>
          <w:szCs w:val="22"/>
          <w:lang w:val="en-GB"/>
        </w:rPr>
      </w:pPr>
      <w:r w:rsidRPr="00655D2B">
        <w:rPr>
          <w:rStyle w:val="Emphasis"/>
          <w:i w:val="0"/>
          <w:sz w:val="22"/>
          <w:szCs w:val="22"/>
          <w:lang w:val="en-GB"/>
        </w:rPr>
        <w:t>Subcontracting is allowed</w:t>
      </w:r>
      <w:r w:rsidR="000C1101" w:rsidRPr="00655D2B">
        <w:rPr>
          <w:rStyle w:val="Emphasis"/>
          <w:i w:val="0"/>
          <w:sz w:val="22"/>
          <w:szCs w:val="22"/>
          <w:lang w:val="en-GB"/>
        </w:rPr>
        <w:t>.</w:t>
      </w:r>
    </w:p>
    <w:p w14:paraId="6A8AAB5C" w14:textId="33A69F8D" w:rsidR="006F5FD0" w:rsidRPr="00B33EE6" w:rsidRDefault="007002CA">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25FC5078" wp14:editId="48C47418">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1815B751"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4DCC70E" w14:textId="2CA860EB" w:rsidR="006F5FD0" w:rsidRPr="00655D2B" w:rsidRDefault="006F5FD0" w:rsidP="00571687">
      <w:pPr>
        <w:ind w:left="709" w:hanging="349"/>
        <w:outlineLvl w:val="0"/>
        <w:rPr>
          <w:sz w:val="22"/>
          <w:szCs w:val="22"/>
          <w:lang w:val="en-GB"/>
        </w:rPr>
      </w:pPr>
      <w:r w:rsidRPr="00B7427E">
        <w:rPr>
          <w:rStyle w:val="Strong"/>
          <w:szCs w:val="24"/>
          <w:lang w:val="en-GB"/>
        </w:rPr>
        <w:t>1</w:t>
      </w:r>
      <w:r w:rsidR="005639EC" w:rsidRPr="00B7427E">
        <w:rPr>
          <w:rStyle w:val="Strong"/>
          <w:szCs w:val="24"/>
          <w:lang w:val="en-GB"/>
        </w:rPr>
        <w:t>4</w:t>
      </w:r>
      <w:r w:rsidRPr="00655D2B">
        <w:rPr>
          <w:rStyle w:val="Strong"/>
          <w:sz w:val="22"/>
          <w:szCs w:val="22"/>
          <w:lang w:val="en-GB"/>
        </w:rPr>
        <w:t>. Provisional commencement date of the contract</w:t>
      </w:r>
    </w:p>
    <w:p w14:paraId="04CD4DBD" w14:textId="3D860C7C" w:rsidR="006F5FD0" w:rsidRPr="00655D2B" w:rsidRDefault="00A471C9" w:rsidP="00571687">
      <w:pPr>
        <w:pStyle w:val="Blockquote"/>
        <w:jc w:val="both"/>
        <w:rPr>
          <w:i/>
          <w:sz w:val="22"/>
          <w:szCs w:val="22"/>
          <w:lang w:val="en-GB"/>
        </w:rPr>
      </w:pPr>
      <w:r w:rsidRPr="00F37146">
        <w:rPr>
          <w:rStyle w:val="Emphasis"/>
          <w:i w:val="0"/>
          <w:sz w:val="22"/>
          <w:szCs w:val="22"/>
          <w:lang w:val="en-GB"/>
        </w:rPr>
        <w:t>2</w:t>
      </w:r>
      <w:r w:rsidR="000D516C">
        <w:rPr>
          <w:rStyle w:val="Emphasis"/>
          <w:i w:val="0"/>
          <w:sz w:val="22"/>
          <w:szCs w:val="22"/>
        </w:rPr>
        <w:t>6</w:t>
      </w:r>
      <w:r w:rsidR="00B7427E" w:rsidRPr="00F37146">
        <w:rPr>
          <w:rStyle w:val="Emphasis"/>
          <w:i w:val="0"/>
          <w:sz w:val="22"/>
          <w:szCs w:val="22"/>
          <w:lang w:val="en-GB"/>
        </w:rPr>
        <w:t>.</w:t>
      </w:r>
      <w:r w:rsidRPr="00F37146">
        <w:rPr>
          <w:rStyle w:val="Emphasis"/>
          <w:i w:val="0"/>
          <w:sz w:val="22"/>
          <w:szCs w:val="22"/>
          <w:lang w:val="en-GB"/>
        </w:rPr>
        <w:t>04</w:t>
      </w:r>
      <w:r w:rsidR="00B7427E" w:rsidRPr="00F37146">
        <w:rPr>
          <w:rStyle w:val="Emphasis"/>
          <w:i w:val="0"/>
          <w:sz w:val="22"/>
          <w:szCs w:val="22"/>
          <w:lang w:val="en-GB"/>
        </w:rPr>
        <w:t>.2021</w:t>
      </w:r>
    </w:p>
    <w:p w14:paraId="532C037B" w14:textId="529AF063" w:rsidR="006F5FD0" w:rsidRPr="00655D2B" w:rsidRDefault="005639EC" w:rsidP="00571687">
      <w:pPr>
        <w:ind w:left="709" w:hanging="349"/>
        <w:outlineLvl w:val="0"/>
        <w:rPr>
          <w:sz w:val="22"/>
          <w:szCs w:val="22"/>
          <w:lang w:val="en-GB"/>
        </w:rPr>
      </w:pPr>
      <w:r w:rsidRPr="00655D2B">
        <w:rPr>
          <w:rStyle w:val="Strong"/>
          <w:sz w:val="22"/>
          <w:szCs w:val="22"/>
          <w:lang w:val="en-GB"/>
        </w:rPr>
        <w:t>15</w:t>
      </w:r>
      <w:r w:rsidR="006F5FD0" w:rsidRPr="00655D2B">
        <w:rPr>
          <w:rStyle w:val="Strong"/>
          <w:sz w:val="22"/>
          <w:szCs w:val="22"/>
          <w:lang w:val="en-GB"/>
        </w:rPr>
        <w:t xml:space="preserve">. </w:t>
      </w:r>
      <w:r w:rsidRPr="00655D2B">
        <w:rPr>
          <w:rStyle w:val="Strong"/>
          <w:sz w:val="22"/>
          <w:szCs w:val="22"/>
          <w:lang w:val="en-GB"/>
        </w:rPr>
        <w:t>Implementation</w:t>
      </w:r>
      <w:r w:rsidR="006F5FD0" w:rsidRPr="00655D2B">
        <w:rPr>
          <w:rStyle w:val="Strong"/>
          <w:sz w:val="22"/>
          <w:szCs w:val="22"/>
          <w:lang w:val="en-GB"/>
        </w:rPr>
        <w:t xml:space="preserve"> period of </w:t>
      </w:r>
      <w:r w:rsidRPr="00655D2B">
        <w:rPr>
          <w:rStyle w:val="Strong"/>
          <w:sz w:val="22"/>
          <w:szCs w:val="22"/>
          <w:lang w:val="en-GB"/>
        </w:rPr>
        <w:t>the</w:t>
      </w:r>
      <w:r w:rsidR="00476D80" w:rsidRPr="00655D2B">
        <w:rPr>
          <w:rStyle w:val="Strong"/>
          <w:sz w:val="22"/>
          <w:szCs w:val="22"/>
          <w:lang w:val="en-GB"/>
        </w:rPr>
        <w:t xml:space="preserve"> tasks </w:t>
      </w:r>
    </w:p>
    <w:p w14:paraId="1BA6D969" w14:textId="77777777" w:rsidR="008F4FC7" w:rsidRPr="00655D2B" w:rsidRDefault="008F4FC7" w:rsidP="008F4FC7">
      <w:pPr>
        <w:pStyle w:val="Blockquote"/>
        <w:jc w:val="both"/>
        <w:rPr>
          <w:i/>
          <w:sz w:val="22"/>
          <w:szCs w:val="22"/>
          <w:lang w:val="en-GB"/>
        </w:rPr>
      </w:pPr>
      <w:r w:rsidRPr="00655D2B">
        <w:rPr>
          <w:rStyle w:val="Emphasis"/>
          <w:i w:val="0"/>
          <w:sz w:val="22"/>
          <w:szCs w:val="22"/>
          <w:lang w:val="en-GB"/>
        </w:rPr>
        <w:t>12 months</w:t>
      </w:r>
    </w:p>
    <w:p w14:paraId="24CDB404" w14:textId="53959732" w:rsidR="006F5FD0" w:rsidRPr="00B33EE6" w:rsidRDefault="007002CA">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5BA7DB64" wp14:editId="6DFB0FAF">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E7F256D"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027FBB0C"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79377AAC" w14:textId="1D04D7B7" w:rsidR="006F5FD0" w:rsidRPr="00655D2B" w:rsidRDefault="005639EC" w:rsidP="00584BF4">
      <w:pPr>
        <w:ind w:left="709" w:hanging="349"/>
        <w:outlineLvl w:val="0"/>
        <w:rPr>
          <w:sz w:val="22"/>
          <w:szCs w:val="22"/>
          <w:lang w:val="en-GB"/>
        </w:rPr>
      </w:pPr>
      <w:r w:rsidRPr="00B7427E">
        <w:rPr>
          <w:rStyle w:val="Strong"/>
          <w:szCs w:val="24"/>
          <w:lang w:val="en-GB"/>
        </w:rPr>
        <w:t>16</w:t>
      </w:r>
      <w:r w:rsidR="006F5FD0" w:rsidRPr="00655D2B">
        <w:rPr>
          <w:rStyle w:val="Strong"/>
          <w:sz w:val="22"/>
          <w:szCs w:val="22"/>
          <w:lang w:val="en-GB"/>
        </w:rPr>
        <w:t>. Selection criteria</w:t>
      </w:r>
    </w:p>
    <w:p w14:paraId="71CA6DFB" w14:textId="77777777" w:rsidR="006F5FD0" w:rsidRPr="00655D2B" w:rsidRDefault="006F5FD0">
      <w:pPr>
        <w:pStyle w:val="Blockquote"/>
        <w:jc w:val="both"/>
        <w:rPr>
          <w:sz w:val="22"/>
          <w:szCs w:val="22"/>
          <w:lang w:val="en-GB"/>
        </w:rPr>
      </w:pPr>
      <w:r w:rsidRPr="00655D2B">
        <w:rPr>
          <w:sz w:val="22"/>
          <w:szCs w:val="22"/>
          <w:lang w:val="en-GB"/>
        </w:rPr>
        <w:t xml:space="preserve">The following selection criteria </w:t>
      </w:r>
      <w:r w:rsidR="00087A72" w:rsidRPr="00655D2B">
        <w:rPr>
          <w:sz w:val="22"/>
          <w:szCs w:val="22"/>
          <w:lang w:val="en-GB"/>
        </w:rPr>
        <w:t xml:space="preserve">will be applied to </w:t>
      </w:r>
      <w:r w:rsidR="005639EC" w:rsidRPr="00655D2B">
        <w:rPr>
          <w:sz w:val="22"/>
          <w:szCs w:val="22"/>
          <w:lang w:val="en-GB"/>
        </w:rPr>
        <w:t>the tenderers</w:t>
      </w:r>
      <w:r w:rsidR="00087A72" w:rsidRPr="00655D2B">
        <w:rPr>
          <w:sz w:val="22"/>
          <w:szCs w:val="22"/>
          <w:lang w:val="en-GB"/>
        </w:rPr>
        <w:t xml:space="preserve">. </w:t>
      </w:r>
      <w:r w:rsidRPr="00655D2B">
        <w:rPr>
          <w:sz w:val="22"/>
          <w:szCs w:val="22"/>
          <w:lang w:val="en-GB"/>
        </w:rPr>
        <w:t xml:space="preserve">In the case of </w:t>
      </w:r>
      <w:r w:rsidR="005639EC" w:rsidRPr="00655D2B">
        <w:rPr>
          <w:sz w:val="22"/>
          <w:szCs w:val="22"/>
          <w:lang w:val="en-GB"/>
        </w:rPr>
        <w:t>tenders</w:t>
      </w:r>
      <w:r w:rsidRPr="00655D2B">
        <w:rPr>
          <w:sz w:val="22"/>
          <w:szCs w:val="22"/>
          <w:lang w:val="en-GB"/>
        </w:rPr>
        <w:t xml:space="preserve"> submitted by </w:t>
      </w:r>
      <w:r w:rsidRPr="00655D2B">
        <w:rPr>
          <w:sz w:val="22"/>
          <w:szCs w:val="22"/>
          <w:lang w:val="en-GB"/>
        </w:rPr>
        <w:lastRenderedPageBreak/>
        <w:t>a consortium, these selection criteria will be applied to the consortium as a whole</w:t>
      </w:r>
      <w:r w:rsidR="006751D2" w:rsidRPr="00655D2B">
        <w:rPr>
          <w:sz w:val="22"/>
          <w:szCs w:val="22"/>
          <w:lang w:val="en-GB"/>
        </w:rPr>
        <w:t xml:space="preserve">. </w:t>
      </w:r>
      <w:proofErr w:type="gramStart"/>
      <w:r w:rsidR="006751D2" w:rsidRPr="00655D2B">
        <w:rPr>
          <w:sz w:val="22"/>
          <w:szCs w:val="22"/>
          <w:lang w:val="en-GB"/>
        </w:rPr>
        <w:t>if</w:t>
      </w:r>
      <w:proofErr w:type="gramEnd"/>
      <w:r w:rsidR="006751D2" w:rsidRPr="00655D2B">
        <w:rPr>
          <w:sz w:val="22"/>
          <w:szCs w:val="22"/>
          <w:lang w:val="en-GB"/>
        </w:rPr>
        <w:t xml:space="preserve"> not specified otherwise. The selection criteria will not be applied to natural persons and single-member companies when they are sub-contractors.</w:t>
      </w:r>
    </w:p>
    <w:p w14:paraId="7DEA3808" w14:textId="77E07CAA" w:rsidR="006F5FD0" w:rsidRPr="00655D2B" w:rsidRDefault="006F5FD0" w:rsidP="008F4FC7">
      <w:pPr>
        <w:pStyle w:val="Blockquote"/>
        <w:numPr>
          <w:ilvl w:val="0"/>
          <w:numId w:val="44"/>
        </w:numPr>
        <w:ind w:right="357"/>
        <w:jc w:val="both"/>
        <w:rPr>
          <w:sz w:val="22"/>
          <w:szCs w:val="22"/>
          <w:lang w:val="en-GB"/>
        </w:rPr>
      </w:pPr>
      <w:r w:rsidRPr="00655D2B">
        <w:rPr>
          <w:b/>
          <w:sz w:val="22"/>
          <w:szCs w:val="22"/>
          <w:u w:val="single"/>
          <w:lang w:val="en-GB"/>
        </w:rPr>
        <w:t xml:space="preserve">Economic and financial </w:t>
      </w:r>
      <w:r w:rsidR="001C64F1" w:rsidRPr="00655D2B">
        <w:rPr>
          <w:b/>
          <w:sz w:val="22"/>
          <w:szCs w:val="22"/>
          <w:u w:val="single"/>
          <w:lang w:val="en-GB"/>
        </w:rPr>
        <w:t xml:space="preserve">capacity </w:t>
      </w:r>
      <w:r w:rsidRPr="00655D2B">
        <w:rPr>
          <w:b/>
          <w:sz w:val="22"/>
          <w:szCs w:val="22"/>
          <w:u w:val="single"/>
          <w:lang w:val="en-GB"/>
        </w:rPr>
        <w:t xml:space="preserve">of </w:t>
      </w:r>
      <w:r w:rsidR="002413EA" w:rsidRPr="00655D2B">
        <w:rPr>
          <w:b/>
          <w:sz w:val="22"/>
          <w:szCs w:val="22"/>
          <w:u w:val="single"/>
          <w:lang w:val="en-GB"/>
        </w:rPr>
        <w:t>the tenderer</w:t>
      </w:r>
      <w:r w:rsidR="00087A72" w:rsidRPr="00655D2B">
        <w:rPr>
          <w:b/>
          <w:sz w:val="22"/>
          <w:szCs w:val="22"/>
          <w:lang w:val="en-GB"/>
        </w:rPr>
        <w:t xml:space="preserve"> (</w:t>
      </w:r>
      <w:r w:rsidRPr="00655D2B">
        <w:rPr>
          <w:sz w:val="22"/>
          <w:szCs w:val="22"/>
          <w:lang w:val="en-GB"/>
        </w:rPr>
        <w:t>based on</w:t>
      </w:r>
      <w:r w:rsidR="00087A72" w:rsidRPr="00655D2B">
        <w:rPr>
          <w:sz w:val="22"/>
          <w:szCs w:val="22"/>
          <w:lang w:val="en-GB"/>
        </w:rPr>
        <w:t xml:space="preserve"> item 3 of the </w:t>
      </w:r>
      <w:r w:rsidR="005639EC" w:rsidRPr="00655D2B">
        <w:rPr>
          <w:sz w:val="22"/>
          <w:szCs w:val="22"/>
          <w:lang w:val="en-GB"/>
        </w:rPr>
        <w:t>tender</w:t>
      </w:r>
      <w:r w:rsidR="00087A72" w:rsidRPr="00655D2B">
        <w:rPr>
          <w:sz w:val="22"/>
          <w:szCs w:val="22"/>
          <w:lang w:val="en-GB"/>
        </w:rPr>
        <w:t xml:space="preserve"> form)</w:t>
      </w:r>
      <w:r w:rsidR="00663C6D" w:rsidRPr="00655D2B">
        <w:rPr>
          <w:sz w:val="22"/>
          <w:szCs w:val="22"/>
          <w:lang w:val="en-GB"/>
        </w:rPr>
        <w:t xml:space="preserve">. In case of </w:t>
      </w:r>
      <w:r w:rsidR="005639EC" w:rsidRPr="00655D2B">
        <w:rPr>
          <w:sz w:val="22"/>
          <w:szCs w:val="22"/>
          <w:lang w:val="en-GB"/>
        </w:rPr>
        <w:t>tender</w:t>
      </w:r>
      <w:r w:rsidR="002413EA" w:rsidRPr="00655D2B">
        <w:rPr>
          <w:sz w:val="22"/>
          <w:szCs w:val="22"/>
          <w:lang w:val="en-GB"/>
        </w:rPr>
        <w:t>er</w:t>
      </w:r>
      <w:r w:rsidR="00663C6D" w:rsidRPr="00655D2B">
        <w:rPr>
          <w:sz w:val="22"/>
          <w:szCs w:val="22"/>
          <w:lang w:val="en-GB"/>
        </w:rPr>
        <w:t xml:space="preserve"> being a public body, equivalent information should be provided</w:t>
      </w:r>
      <w:r w:rsidR="006A66DA" w:rsidRPr="00655D2B">
        <w:rPr>
          <w:sz w:val="22"/>
          <w:szCs w:val="22"/>
          <w:lang w:val="en-GB"/>
        </w:rPr>
        <w:t>.</w:t>
      </w:r>
      <w:r w:rsidR="00663C6D" w:rsidRPr="00655D2B">
        <w:rPr>
          <w:sz w:val="22"/>
          <w:szCs w:val="22"/>
          <w:lang w:val="en-GB"/>
        </w:rPr>
        <w:t xml:space="preserve"> </w:t>
      </w:r>
      <w:r w:rsidR="006751D2" w:rsidRPr="00655D2B">
        <w:rPr>
          <w:sz w:val="22"/>
          <w:szCs w:val="22"/>
          <w:lang w:val="en-GB"/>
        </w:rPr>
        <w:t xml:space="preserve">The reference period which will be taken into account will be the last three </w:t>
      </w:r>
      <w:r w:rsidR="00D51C7E" w:rsidRPr="00655D2B">
        <w:rPr>
          <w:sz w:val="22"/>
          <w:szCs w:val="22"/>
          <w:lang w:val="en-GB"/>
        </w:rPr>
        <w:t xml:space="preserve">financial </w:t>
      </w:r>
      <w:r w:rsidR="006751D2" w:rsidRPr="00655D2B">
        <w:rPr>
          <w:sz w:val="22"/>
          <w:szCs w:val="22"/>
          <w:lang w:val="en-GB"/>
        </w:rPr>
        <w:t>years for which accounts have been closed.</w:t>
      </w:r>
    </w:p>
    <w:p w14:paraId="5FB97EA5" w14:textId="77777777" w:rsidR="008F4FC7" w:rsidRPr="00655D2B" w:rsidRDefault="008F4FC7" w:rsidP="008F4FC7">
      <w:pPr>
        <w:pStyle w:val="Blockquote"/>
        <w:ind w:right="357"/>
        <w:jc w:val="both"/>
        <w:rPr>
          <w:sz w:val="22"/>
          <w:szCs w:val="22"/>
          <w:lang w:val="en-GB"/>
        </w:rPr>
      </w:pPr>
      <w:r w:rsidRPr="00655D2B">
        <w:rPr>
          <w:b/>
          <w:sz w:val="22"/>
          <w:szCs w:val="22"/>
          <w:lang w:val="en-GB"/>
        </w:rPr>
        <w:t>Legal persons:</w:t>
      </w:r>
    </w:p>
    <w:p w14:paraId="6A3C72E1" w14:textId="223ADAFB" w:rsidR="008F4FC7" w:rsidRPr="00532EF5" w:rsidRDefault="008F4FC7" w:rsidP="00532EF5">
      <w:pPr>
        <w:pStyle w:val="Blockquote"/>
        <w:numPr>
          <w:ilvl w:val="0"/>
          <w:numId w:val="36"/>
        </w:numPr>
        <w:tabs>
          <w:tab w:val="clear" w:pos="360"/>
          <w:tab w:val="num" w:pos="720"/>
        </w:tabs>
        <w:ind w:left="720"/>
        <w:jc w:val="both"/>
        <w:rPr>
          <w:sz w:val="22"/>
          <w:szCs w:val="22"/>
        </w:rPr>
      </w:pPr>
      <w:r w:rsidRPr="00655D2B">
        <w:rPr>
          <w:sz w:val="22"/>
          <w:szCs w:val="22"/>
          <w:lang w:val="en-GB"/>
        </w:rPr>
        <w:t xml:space="preserve">the average annual turnover of the tenderer over the last three financial years for which accounts have been closed must exceed </w:t>
      </w:r>
      <w:r w:rsidR="00B07858" w:rsidRPr="00B07858">
        <w:rPr>
          <w:sz w:val="22"/>
          <w:szCs w:val="22"/>
          <w:lang w:val="en-GB"/>
        </w:rPr>
        <w:t>the maximum budget of the lot the tenderer is applying for</w:t>
      </w:r>
      <w:r w:rsidR="000B3CDC">
        <w:rPr>
          <w:sz w:val="22"/>
          <w:szCs w:val="22"/>
          <w:lang w:val="en-GB"/>
        </w:rPr>
        <w:t>,</w:t>
      </w:r>
      <w:r w:rsidR="00B07858" w:rsidRPr="00B07858">
        <w:rPr>
          <w:sz w:val="22"/>
          <w:szCs w:val="22"/>
          <w:lang w:val="en-GB"/>
        </w:rPr>
        <w:t xml:space="preserve"> </w:t>
      </w:r>
      <w:r w:rsidR="000B3CDC">
        <w:rPr>
          <w:sz w:val="22"/>
          <w:szCs w:val="22"/>
        </w:rPr>
        <w:t xml:space="preserve">EUR </w:t>
      </w:r>
      <w:r w:rsidR="00C42AE5">
        <w:rPr>
          <w:sz w:val="22"/>
          <w:szCs w:val="22"/>
          <w:lang w:val="bg-BG"/>
        </w:rPr>
        <w:t>2</w:t>
      </w:r>
      <w:r w:rsidR="000B3CDC">
        <w:rPr>
          <w:sz w:val="22"/>
          <w:szCs w:val="22"/>
          <w:lang w:val="bg-BG"/>
        </w:rPr>
        <w:t xml:space="preserve">5 000 </w:t>
      </w:r>
      <w:r w:rsidRPr="00655D2B">
        <w:rPr>
          <w:sz w:val="22"/>
          <w:szCs w:val="22"/>
        </w:rPr>
        <w:t>(VAT excluded)</w:t>
      </w:r>
      <w:r w:rsidR="000D6982">
        <w:rPr>
          <w:sz w:val="22"/>
          <w:szCs w:val="22"/>
        </w:rPr>
        <w:t xml:space="preserve">. </w:t>
      </w:r>
    </w:p>
    <w:p w14:paraId="2C101401" w14:textId="77777777" w:rsidR="008F4FC7" w:rsidRPr="00655D2B" w:rsidRDefault="008F4FC7" w:rsidP="008F4FC7">
      <w:pPr>
        <w:pStyle w:val="Blockquote"/>
        <w:jc w:val="both"/>
        <w:rPr>
          <w:b/>
          <w:sz w:val="22"/>
          <w:szCs w:val="22"/>
          <w:lang w:val="en-GB"/>
        </w:rPr>
      </w:pPr>
      <w:r w:rsidRPr="00655D2B">
        <w:rPr>
          <w:b/>
          <w:sz w:val="22"/>
          <w:szCs w:val="22"/>
          <w:lang w:val="en-GB"/>
        </w:rPr>
        <w:t>Natural persons:</w:t>
      </w:r>
    </w:p>
    <w:p w14:paraId="1423FA93" w14:textId="715F91EE" w:rsidR="000D6982" w:rsidRPr="005864DB" w:rsidRDefault="008F4FC7" w:rsidP="000D6982">
      <w:pPr>
        <w:pStyle w:val="Blockquote"/>
        <w:numPr>
          <w:ilvl w:val="0"/>
          <w:numId w:val="36"/>
        </w:numPr>
        <w:tabs>
          <w:tab w:val="clear" w:pos="360"/>
          <w:tab w:val="num" w:pos="720"/>
        </w:tabs>
        <w:ind w:left="720"/>
        <w:jc w:val="both"/>
        <w:rPr>
          <w:sz w:val="22"/>
          <w:szCs w:val="22"/>
        </w:rPr>
      </w:pPr>
      <w:r w:rsidRPr="00655D2B">
        <w:rPr>
          <w:sz w:val="22"/>
          <w:szCs w:val="22"/>
          <w:lang w:val="en-GB"/>
        </w:rPr>
        <w:t xml:space="preserve">the available financial resources of the tenderer over the </w:t>
      </w:r>
      <w:r w:rsidRPr="00655D2B">
        <w:rPr>
          <w:sz w:val="22"/>
          <w:szCs w:val="22"/>
        </w:rPr>
        <w:t xml:space="preserve">last three years </w:t>
      </w:r>
      <w:r w:rsidRPr="00655D2B">
        <w:rPr>
          <w:sz w:val="22"/>
          <w:szCs w:val="22"/>
          <w:lang w:val="en-GB"/>
        </w:rPr>
        <w:t xml:space="preserve">must exceed </w:t>
      </w:r>
      <w:r w:rsidR="00B07858" w:rsidRPr="00B07858">
        <w:rPr>
          <w:sz w:val="22"/>
          <w:szCs w:val="22"/>
          <w:lang w:val="en-GB"/>
        </w:rPr>
        <w:t>the maximum budget of the lot</w:t>
      </w:r>
      <w:r w:rsidR="000B3CDC">
        <w:rPr>
          <w:sz w:val="22"/>
          <w:szCs w:val="22"/>
          <w:lang w:val="en-GB"/>
        </w:rPr>
        <w:t xml:space="preserve"> </w:t>
      </w:r>
      <w:r w:rsidR="00B07858" w:rsidRPr="00B07858">
        <w:rPr>
          <w:sz w:val="22"/>
          <w:szCs w:val="22"/>
          <w:lang w:val="en-GB"/>
        </w:rPr>
        <w:t>the tenderer is applying for</w:t>
      </w:r>
      <w:r w:rsidR="000B3CDC">
        <w:rPr>
          <w:sz w:val="22"/>
          <w:szCs w:val="22"/>
          <w:lang w:val="en-GB"/>
        </w:rPr>
        <w:t>,</w:t>
      </w:r>
      <w:r w:rsidR="00B07858" w:rsidRPr="00B07858">
        <w:rPr>
          <w:sz w:val="22"/>
          <w:szCs w:val="22"/>
          <w:lang w:val="en-GB"/>
        </w:rPr>
        <w:t xml:space="preserve"> </w:t>
      </w:r>
      <w:r w:rsidR="000B3CDC">
        <w:rPr>
          <w:sz w:val="22"/>
          <w:szCs w:val="22"/>
          <w:lang w:val="en-GB"/>
        </w:rPr>
        <w:t xml:space="preserve">EUR </w:t>
      </w:r>
      <w:r w:rsidR="00C42AE5">
        <w:rPr>
          <w:sz w:val="22"/>
          <w:szCs w:val="22"/>
          <w:lang w:val="bg-BG"/>
        </w:rPr>
        <w:t>2</w:t>
      </w:r>
      <w:r w:rsidR="000B3CDC">
        <w:rPr>
          <w:sz w:val="22"/>
          <w:szCs w:val="22"/>
          <w:lang w:val="en-GB"/>
        </w:rPr>
        <w:t>5 000</w:t>
      </w:r>
      <w:r w:rsidRPr="00655D2B">
        <w:rPr>
          <w:sz w:val="22"/>
          <w:szCs w:val="22"/>
        </w:rPr>
        <w:t>(VAT excluded)</w:t>
      </w:r>
      <w:r w:rsidR="000D6982">
        <w:rPr>
          <w:sz w:val="22"/>
          <w:szCs w:val="22"/>
          <w:lang w:val="en-GB"/>
        </w:rPr>
        <w:t xml:space="preserve">. </w:t>
      </w:r>
    </w:p>
    <w:p w14:paraId="6AEF42BF" w14:textId="77777777" w:rsidR="008F4FC7" w:rsidRPr="00655D2B" w:rsidRDefault="008F4FC7" w:rsidP="00F37146">
      <w:pPr>
        <w:pStyle w:val="Blockquote"/>
        <w:ind w:left="717"/>
        <w:jc w:val="both"/>
        <w:rPr>
          <w:sz w:val="22"/>
          <w:szCs w:val="22"/>
          <w:lang w:val="en-GB"/>
        </w:rPr>
      </w:pPr>
    </w:p>
    <w:p w14:paraId="50DA76C4" w14:textId="77777777" w:rsidR="006F5FD0" w:rsidRPr="00655D2B" w:rsidRDefault="00571687" w:rsidP="00571687">
      <w:pPr>
        <w:pStyle w:val="Blockquote"/>
        <w:ind w:left="641" w:right="357" w:hanging="284"/>
        <w:jc w:val="both"/>
        <w:rPr>
          <w:sz w:val="22"/>
          <w:szCs w:val="22"/>
          <w:lang w:val="en-GB"/>
        </w:rPr>
      </w:pPr>
      <w:r w:rsidRPr="00655D2B">
        <w:rPr>
          <w:b/>
          <w:sz w:val="22"/>
          <w:szCs w:val="22"/>
          <w:u w:val="single"/>
          <w:lang w:val="en-GB"/>
        </w:rPr>
        <w:t>2)</w:t>
      </w:r>
      <w:r w:rsidRPr="00655D2B">
        <w:rPr>
          <w:sz w:val="22"/>
          <w:szCs w:val="22"/>
          <w:u w:val="single"/>
          <w:lang w:val="en-GB"/>
        </w:rPr>
        <w:tab/>
      </w:r>
      <w:r w:rsidR="006F5FD0" w:rsidRPr="00655D2B">
        <w:rPr>
          <w:b/>
          <w:sz w:val="22"/>
          <w:szCs w:val="22"/>
          <w:u w:val="single"/>
          <w:lang w:val="en-GB"/>
        </w:rPr>
        <w:t>Professional capacity of</w:t>
      </w:r>
      <w:r w:rsidR="002413EA" w:rsidRPr="00655D2B">
        <w:rPr>
          <w:b/>
          <w:sz w:val="22"/>
          <w:szCs w:val="22"/>
          <w:u w:val="single"/>
          <w:lang w:val="en-GB"/>
        </w:rPr>
        <w:t xml:space="preserve"> the tenderer</w:t>
      </w:r>
      <w:r w:rsidR="006F5FD0" w:rsidRPr="00655D2B">
        <w:rPr>
          <w:b/>
          <w:sz w:val="22"/>
          <w:szCs w:val="22"/>
          <w:u w:val="single"/>
          <w:lang w:val="en-GB"/>
        </w:rPr>
        <w:t xml:space="preserve"> </w:t>
      </w:r>
      <w:r w:rsidR="00A85E8A" w:rsidRPr="00655D2B">
        <w:rPr>
          <w:b/>
          <w:sz w:val="22"/>
          <w:szCs w:val="22"/>
          <w:u w:val="single"/>
          <w:lang w:val="en-GB"/>
        </w:rPr>
        <w:t>(</w:t>
      </w:r>
      <w:r w:rsidR="006F5FD0" w:rsidRPr="00655D2B">
        <w:rPr>
          <w:sz w:val="22"/>
          <w:szCs w:val="22"/>
          <w:lang w:val="en-GB"/>
        </w:rPr>
        <w:t xml:space="preserve">based on items </w:t>
      </w:r>
      <w:r w:rsidR="00087A72" w:rsidRPr="00655D2B">
        <w:rPr>
          <w:sz w:val="22"/>
          <w:szCs w:val="22"/>
          <w:lang w:val="en-GB"/>
        </w:rPr>
        <w:t xml:space="preserve">4 of the </w:t>
      </w:r>
      <w:r w:rsidR="005639EC" w:rsidRPr="00655D2B">
        <w:rPr>
          <w:sz w:val="22"/>
          <w:szCs w:val="22"/>
          <w:lang w:val="en-GB"/>
        </w:rPr>
        <w:t>tender</w:t>
      </w:r>
      <w:r w:rsidR="00087A72" w:rsidRPr="00655D2B">
        <w:rPr>
          <w:sz w:val="22"/>
          <w:szCs w:val="22"/>
          <w:lang w:val="en-GB"/>
        </w:rPr>
        <w:t xml:space="preserve"> form)</w:t>
      </w:r>
      <w:r w:rsidR="00BE08EC" w:rsidRPr="00655D2B">
        <w:rPr>
          <w:sz w:val="22"/>
          <w:szCs w:val="22"/>
          <w:lang w:val="en-GB"/>
        </w:rPr>
        <w:t>.</w:t>
      </w:r>
    </w:p>
    <w:p w14:paraId="680B29C6" w14:textId="77777777" w:rsidR="00BE08EC" w:rsidRPr="00655D2B" w:rsidRDefault="00BE08EC" w:rsidP="00B33EE6">
      <w:pPr>
        <w:pStyle w:val="Blockquote"/>
        <w:ind w:right="357" w:hanging="3"/>
        <w:jc w:val="both"/>
        <w:rPr>
          <w:sz w:val="22"/>
          <w:szCs w:val="22"/>
          <w:lang w:val="en-GB"/>
        </w:rPr>
      </w:pPr>
      <w:r w:rsidRPr="00655D2B">
        <w:rPr>
          <w:sz w:val="22"/>
          <w:szCs w:val="22"/>
          <w:lang w:val="en-GB"/>
        </w:rPr>
        <w:t>The reference period which will be taken into account will be the last three</w:t>
      </w:r>
      <w:r w:rsidR="00862885" w:rsidRPr="00655D2B">
        <w:rPr>
          <w:sz w:val="22"/>
          <w:szCs w:val="22"/>
          <w:lang w:val="en-GB"/>
        </w:rPr>
        <w:t xml:space="preserve"> years </w:t>
      </w:r>
      <w:r w:rsidR="00771F97" w:rsidRPr="00655D2B">
        <w:rPr>
          <w:sz w:val="22"/>
          <w:szCs w:val="22"/>
          <w:lang w:val="en-GB"/>
        </w:rPr>
        <w:t>preceding the</w:t>
      </w:r>
      <w:r w:rsidRPr="00655D2B">
        <w:rPr>
          <w:sz w:val="22"/>
          <w:szCs w:val="22"/>
          <w:lang w:val="en-GB"/>
        </w:rPr>
        <w:t xml:space="preserve"> submission deadline.</w:t>
      </w:r>
    </w:p>
    <w:p w14:paraId="45B4BE2E" w14:textId="77777777" w:rsidR="008F4FC7" w:rsidRPr="00655D2B" w:rsidRDefault="008F4FC7" w:rsidP="008F4FC7">
      <w:pPr>
        <w:keepNext/>
        <w:keepLines/>
        <w:tabs>
          <w:tab w:val="left" w:pos="851"/>
        </w:tabs>
        <w:ind w:left="851" w:right="360" w:hanging="284"/>
        <w:jc w:val="both"/>
        <w:rPr>
          <w:b/>
          <w:sz w:val="22"/>
          <w:szCs w:val="22"/>
          <w:lang w:val="en-GB"/>
        </w:rPr>
      </w:pPr>
      <w:r w:rsidRPr="00655D2B">
        <w:rPr>
          <w:b/>
          <w:sz w:val="22"/>
          <w:szCs w:val="22"/>
          <w:lang w:val="en-GB"/>
        </w:rPr>
        <w:t xml:space="preserve">Legal persons: </w:t>
      </w:r>
    </w:p>
    <w:p w14:paraId="41F0B318" w14:textId="104A93F6" w:rsidR="008F4FC7" w:rsidRPr="00655D2B" w:rsidRDefault="008F4FC7" w:rsidP="008F4FC7">
      <w:pPr>
        <w:keepNext/>
        <w:keepLines/>
        <w:numPr>
          <w:ilvl w:val="0"/>
          <w:numId w:val="45"/>
        </w:numPr>
        <w:ind w:right="26"/>
        <w:jc w:val="both"/>
        <w:rPr>
          <w:sz w:val="22"/>
          <w:szCs w:val="22"/>
          <w:lang w:val="en-GB"/>
        </w:rPr>
      </w:pPr>
      <w:r w:rsidRPr="00655D2B">
        <w:rPr>
          <w:sz w:val="22"/>
          <w:szCs w:val="22"/>
          <w:lang w:val="en-GB"/>
        </w:rPr>
        <w:t xml:space="preserve">At least </w:t>
      </w:r>
      <w:r w:rsidR="00DC131F">
        <w:rPr>
          <w:sz w:val="22"/>
          <w:szCs w:val="22"/>
          <w:lang w:val="bg-BG"/>
        </w:rPr>
        <w:t>3</w:t>
      </w:r>
      <w:r w:rsidR="00DC131F" w:rsidRPr="00655D2B">
        <w:rPr>
          <w:sz w:val="22"/>
          <w:szCs w:val="22"/>
          <w:lang w:val="en-GB"/>
        </w:rPr>
        <w:t xml:space="preserve"> </w:t>
      </w:r>
      <w:r w:rsidRPr="00655D2B">
        <w:rPr>
          <w:sz w:val="22"/>
          <w:szCs w:val="22"/>
          <w:lang w:val="bg-BG"/>
        </w:rPr>
        <w:t>(</w:t>
      </w:r>
      <w:r w:rsidR="00DC131F">
        <w:rPr>
          <w:sz w:val="22"/>
          <w:szCs w:val="22"/>
        </w:rPr>
        <w:t>three</w:t>
      </w:r>
      <w:r w:rsidRPr="00655D2B">
        <w:rPr>
          <w:sz w:val="22"/>
          <w:szCs w:val="22"/>
          <w:lang w:val="en-GB"/>
        </w:rPr>
        <w:t xml:space="preserve">) experts </w:t>
      </w:r>
      <w:r w:rsidR="00983EEC">
        <w:rPr>
          <w:sz w:val="22"/>
          <w:szCs w:val="22"/>
          <w:lang w:val="en-GB"/>
        </w:rPr>
        <w:t xml:space="preserve">currently </w:t>
      </w:r>
      <w:r w:rsidRPr="00655D2B">
        <w:rPr>
          <w:sz w:val="22"/>
          <w:szCs w:val="22"/>
          <w:lang w:val="en-GB"/>
        </w:rPr>
        <w:t>work for the tenderer in fields related to this contract.</w:t>
      </w:r>
    </w:p>
    <w:p w14:paraId="4A136507" w14:textId="77777777" w:rsidR="008F4FC7" w:rsidRPr="00655D2B" w:rsidRDefault="008F4FC7" w:rsidP="008F4FC7">
      <w:pPr>
        <w:keepNext/>
        <w:keepLines/>
        <w:ind w:left="709" w:right="360" w:hanging="142"/>
        <w:jc w:val="both"/>
        <w:rPr>
          <w:sz w:val="22"/>
          <w:szCs w:val="22"/>
          <w:lang w:val="en-GB"/>
        </w:rPr>
      </w:pPr>
      <w:r w:rsidRPr="00655D2B">
        <w:rPr>
          <w:b/>
          <w:sz w:val="22"/>
          <w:szCs w:val="22"/>
          <w:lang w:val="en-GB"/>
        </w:rPr>
        <w:t>Natural persons:</w:t>
      </w:r>
    </w:p>
    <w:p w14:paraId="6517980E" w14:textId="5D4F8EE4" w:rsidR="008F4FC7" w:rsidRPr="00655D2B" w:rsidRDefault="008F4FC7" w:rsidP="008F4FC7">
      <w:pPr>
        <w:keepNext/>
        <w:keepLines/>
        <w:numPr>
          <w:ilvl w:val="0"/>
          <w:numId w:val="45"/>
        </w:numPr>
        <w:ind w:right="26"/>
        <w:jc w:val="both"/>
        <w:rPr>
          <w:sz w:val="22"/>
          <w:szCs w:val="22"/>
          <w:lang w:val="en-GB"/>
        </w:rPr>
      </w:pPr>
      <w:r w:rsidRPr="00655D2B">
        <w:rPr>
          <w:sz w:val="22"/>
          <w:szCs w:val="22"/>
          <w:lang w:val="en-GB"/>
        </w:rPr>
        <w:t xml:space="preserve">The tenderer is currently working with </w:t>
      </w:r>
      <w:r w:rsidR="00DC131F">
        <w:rPr>
          <w:sz w:val="22"/>
          <w:szCs w:val="22"/>
          <w:lang w:val="bg-BG"/>
        </w:rPr>
        <w:t>3</w:t>
      </w:r>
      <w:r w:rsidR="00DC131F" w:rsidRPr="00655D2B">
        <w:rPr>
          <w:sz w:val="22"/>
          <w:szCs w:val="22"/>
          <w:lang w:val="en-GB"/>
        </w:rPr>
        <w:t xml:space="preserve"> </w:t>
      </w:r>
      <w:r w:rsidRPr="00655D2B">
        <w:rPr>
          <w:sz w:val="22"/>
          <w:szCs w:val="22"/>
          <w:lang w:val="bg-BG"/>
        </w:rPr>
        <w:t>(</w:t>
      </w:r>
      <w:r w:rsidR="00DC131F">
        <w:rPr>
          <w:sz w:val="22"/>
          <w:szCs w:val="22"/>
        </w:rPr>
        <w:t>three</w:t>
      </w:r>
      <w:r w:rsidRPr="00655D2B">
        <w:rPr>
          <w:sz w:val="22"/>
          <w:szCs w:val="22"/>
        </w:rPr>
        <w:t xml:space="preserve">) </w:t>
      </w:r>
      <w:r w:rsidRPr="00655D2B">
        <w:rPr>
          <w:sz w:val="22"/>
          <w:szCs w:val="22"/>
          <w:lang w:val="en-GB"/>
        </w:rPr>
        <w:t>collaborators in fields related to this contract.</w:t>
      </w:r>
    </w:p>
    <w:p w14:paraId="5183C180" w14:textId="77777777" w:rsidR="008F4FC7" w:rsidRPr="00655D2B" w:rsidRDefault="008F4FC7" w:rsidP="00B33EE6">
      <w:pPr>
        <w:pStyle w:val="Blockquote"/>
        <w:ind w:right="357" w:hanging="3"/>
        <w:jc w:val="both"/>
        <w:rPr>
          <w:sz w:val="22"/>
          <w:szCs w:val="22"/>
          <w:lang w:val="en-GB"/>
        </w:rPr>
      </w:pPr>
    </w:p>
    <w:p w14:paraId="0B0966AB" w14:textId="67E511D3" w:rsidR="00BE08EC" w:rsidRPr="00655D2B" w:rsidRDefault="006F5FD0" w:rsidP="00D819B6">
      <w:pPr>
        <w:pStyle w:val="Blockquote"/>
        <w:numPr>
          <w:ilvl w:val="0"/>
          <w:numId w:val="47"/>
        </w:numPr>
        <w:ind w:right="357"/>
        <w:jc w:val="both"/>
        <w:rPr>
          <w:sz w:val="22"/>
          <w:szCs w:val="22"/>
          <w:lang w:val="en-GB"/>
        </w:rPr>
      </w:pPr>
      <w:r w:rsidRPr="00655D2B">
        <w:rPr>
          <w:b/>
          <w:sz w:val="22"/>
          <w:szCs w:val="22"/>
          <w:u w:val="single"/>
          <w:lang w:val="en-GB"/>
        </w:rPr>
        <w:t xml:space="preserve">Technical capacity of </w:t>
      </w:r>
      <w:r w:rsidR="00C03AF5" w:rsidRPr="00655D2B">
        <w:rPr>
          <w:b/>
          <w:sz w:val="22"/>
          <w:szCs w:val="22"/>
          <w:u w:val="single"/>
          <w:lang w:val="en-GB"/>
        </w:rPr>
        <w:t>tenderer</w:t>
      </w:r>
      <w:r w:rsidRPr="00655D2B">
        <w:rPr>
          <w:b/>
          <w:sz w:val="22"/>
          <w:szCs w:val="22"/>
          <w:u w:val="single"/>
          <w:lang w:val="en-GB"/>
        </w:rPr>
        <w:t xml:space="preserve"> </w:t>
      </w:r>
      <w:r w:rsidR="00087A72" w:rsidRPr="00655D2B">
        <w:rPr>
          <w:sz w:val="22"/>
          <w:szCs w:val="22"/>
          <w:lang w:val="en-GB"/>
        </w:rPr>
        <w:t>(</w:t>
      </w:r>
      <w:r w:rsidRPr="00655D2B">
        <w:rPr>
          <w:sz w:val="22"/>
          <w:szCs w:val="22"/>
          <w:lang w:val="en-GB"/>
        </w:rPr>
        <w:t xml:space="preserve">based on items 5 and 6 of the </w:t>
      </w:r>
      <w:r w:rsidR="00994EA3" w:rsidRPr="00655D2B">
        <w:rPr>
          <w:sz w:val="22"/>
          <w:szCs w:val="22"/>
          <w:lang w:val="en-GB"/>
        </w:rPr>
        <w:t>tender</w:t>
      </w:r>
      <w:r w:rsidRPr="00655D2B">
        <w:rPr>
          <w:sz w:val="22"/>
          <w:szCs w:val="22"/>
          <w:lang w:val="en-GB"/>
        </w:rPr>
        <w:t xml:space="preserve"> form</w:t>
      </w:r>
      <w:r w:rsidR="00087A72" w:rsidRPr="00655D2B">
        <w:rPr>
          <w:sz w:val="22"/>
          <w:szCs w:val="22"/>
          <w:lang w:val="en-GB"/>
        </w:rPr>
        <w:t>)</w:t>
      </w:r>
      <w:r w:rsidR="00BE08EC" w:rsidRPr="00655D2B">
        <w:rPr>
          <w:sz w:val="22"/>
          <w:szCs w:val="22"/>
          <w:lang w:val="en-GB"/>
        </w:rPr>
        <w:t>. The reference period which will be taken into account will be the last three</w:t>
      </w:r>
      <w:r w:rsidR="00862885" w:rsidRPr="00655D2B">
        <w:rPr>
          <w:sz w:val="22"/>
          <w:szCs w:val="22"/>
          <w:lang w:val="en-GB"/>
        </w:rPr>
        <w:t xml:space="preserve"> years </w:t>
      </w:r>
      <w:r w:rsidR="00771F97" w:rsidRPr="00655D2B">
        <w:rPr>
          <w:sz w:val="22"/>
          <w:szCs w:val="22"/>
          <w:lang w:val="en-GB"/>
        </w:rPr>
        <w:t>preceding the</w:t>
      </w:r>
      <w:r w:rsidR="00BE08EC" w:rsidRPr="00655D2B">
        <w:rPr>
          <w:sz w:val="22"/>
          <w:szCs w:val="22"/>
          <w:lang w:val="en-GB"/>
        </w:rPr>
        <w:t xml:space="preserve"> submission deadline.</w:t>
      </w:r>
    </w:p>
    <w:p w14:paraId="2B99A731" w14:textId="77777777" w:rsidR="008F4FC7" w:rsidRPr="00655D2B" w:rsidRDefault="008F4FC7" w:rsidP="008F4FC7">
      <w:pPr>
        <w:keepNext/>
        <w:keepLines/>
        <w:tabs>
          <w:tab w:val="left" w:pos="851"/>
        </w:tabs>
        <w:ind w:left="851" w:right="360" w:hanging="284"/>
        <w:jc w:val="both"/>
        <w:rPr>
          <w:b/>
          <w:sz w:val="22"/>
          <w:szCs w:val="22"/>
          <w:lang w:val="en-GB"/>
        </w:rPr>
      </w:pPr>
      <w:r w:rsidRPr="00655D2B">
        <w:rPr>
          <w:b/>
          <w:sz w:val="22"/>
          <w:szCs w:val="22"/>
          <w:lang w:val="en-GB"/>
        </w:rPr>
        <w:t xml:space="preserve">Legal and natural persons: </w:t>
      </w:r>
    </w:p>
    <w:p w14:paraId="40AFC723" w14:textId="29DB935B" w:rsidR="008F4FC7" w:rsidRPr="00FB7F56" w:rsidRDefault="008F4FC7" w:rsidP="00FB7F56">
      <w:pPr>
        <w:keepNext/>
        <w:keepLines/>
        <w:numPr>
          <w:ilvl w:val="0"/>
          <w:numId w:val="45"/>
        </w:numPr>
        <w:ind w:right="26"/>
        <w:jc w:val="both"/>
        <w:rPr>
          <w:sz w:val="22"/>
          <w:szCs w:val="22"/>
          <w:lang w:val="en-GB"/>
        </w:rPr>
      </w:pPr>
      <w:r w:rsidRPr="00655D2B">
        <w:rPr>
          <w:sz w:val="22"/>
          <w:szCs w:val="22"/>
          <w:lang w:val="en-GB"/>
        </w:rPr>
        <w:t xml:space="preserve">In the last three years, from the date of the submission of the offer, the tenderer has provided at least one </w:t>
      </w:r>
      <w:r w:rsidR="00DC131F">
        <w:rPr>
          <w:sz w:val="22"/>
          <w:szCs w:val="22"/>
          <w:lang w:val="en-GB"/>
        </w:rPr>
        <w:t xml:space="preserve">completed </w:t>
      </w:r>
      <w:r w:rsidR="00FB7F56">
        <w:rPr>
          <w:sz w:val="22"/>
          <w:szCs w:val="22"/>
          <w:lang w:val="en-GB"/>
        </w:rPr>
        <w:t>service</w:t>
      </w:r>
      <w:r w:rsidR="00FB7F56" w:rsidRPr="00655D2B" w:rsidDel="00E02AE5">
        <w:rPr>
          <w:sz w:val="22"/>
          <w:szCs w:val="22"/>
          <w:lang w:val="en-GB"/>
        </w:rPr>
        <w:t xml:space="preserve"> </w:t>
      </w:r>
      <w:r w:rsidR="00FB7F56" w:rsidRPr="00903493">
        <w:rPr>
          <w:sz w:val="22"/>
          <w:szCs w:val="22"/>
          <w:lang w:val="en-GB"/>
        </w:rPr>
        <w:t>with a subject⃰⃰ identical or similar to that of the contract</w:t>
      </w:r>
      <w:r w:rsidRPr="00FB7F56">
        <w:rPr>
          <w:sz w:val="22"/>
          <w:szCs w:val="22"/>
          <w:lang w:val="en-GB"/>
        </w:rPr>
        <w:t>.</w:t>
      </w:r>
    </w:p>
    <w:p w14:paraId="5E9F0EB4" w14:textId="67B0DB21" w:rsidR="00180843" w:rsidRDefault="00FB7F56" w:rsidP="00DC131F">
      <w:pPr>
        <w:pStyle w:val="Blockquote"/>
        <w:jc w:val="both"/>
        <w:rPr>
          <w:sz w:val="22"/>
          <w:szCs w:val="22"/>
          <w:lang w:val="en-GB"/>
        </w:rPr>
      </w:pPr>
      <w:r w:rsidRPr="00903493">
        <w:rPr>
          <w:sz w:val="22"/>
          <w:szCs w:val="22"/>
          <w:lang w:val="en-GB"/>
        </w:rPr>
        <w:t>⃰ Services having a similar or identical subject to that of this contract should be understood to mean:</w:t>
      </w:r>
      <w:r w:rsidRPr="00FB7F56">
        <w:rPr>
          <w:sz w:val="22"/>
          <w:szCs w:val="22"/>
          <w:lang w:val="en-GB"/>
        </w:rPr>
        <w:t xml:space="preserve"> </w:t>
      </w:r>
      <w:r>
        <w:rPr>
          <w:sz w:val="22"/>
          <w:szCs w:val="22"/>
          <w:lang w:val="en-GB"/>
        </w:rPr>
        <w:t>environmental assessment</w:t>
      </w:r>
      <w:r w:rsidRPr="00FB7F56">
        <w:rPr>
          <w:sz w:val="22"/>
          <w:szCs w:val="22"/>
          <w:lang w:val="en-GB"/>
        </w:rPr>
        <w:t xml:space="preserve"> of programmes/plans</w:t>
      </w:r>
      <w:r>
        <w:rPr>
          <w:sz w:val="22"/>
          <w:szCs w:val="22"/>
          <w:lang w:val="en-GB"/>
        </w:rPr>
        <w:t xml:space="preserve"> and/or environmental impact assessment</w:t>
      </w:r>
      <w:r w:rsidRPr="00FB7F56">
        <w:rPr>
          <w:sz w:val="22"/>
          <w:szCs w:val="22"/>
          <w:lang w:val="en-GB"/>
        </w:rPr>
        <w:t xml:space="preserve"> of projects</w:t>
      </w:r>
      <w:r>
        <w:rPr>
          <w:sz w:val="22"/>
          <w:szCs w:val="22"/>
          <w:lang w:val="en-GB"/>
        </w:rPr>
        <w:t xml:space="preserve"> </w:t>
      </w:r>
    </w:p>
    <w:p w14:paraId="10F84CF2" w14:textId="77777777" w:rsidR="001D55F7" w:rsidRPr="00655D2B" w:rsidRDefault="00A43E7A" w:rsidP="008F4FC7">
      <w:pPr>
        <w:pStyle w:val="Blockquote"/>
        <w:jc w:val="both"/>
        <w:rPr>
          <w:sz w:val="22"/>
          <w:szCs w:val="22"/>
          <w:lang w:val="en-GB"/>
        </w:rPr>
      </w:pPr>
      <w:r w:rsidRPr="00655D2B">
        <w:rPr>
          <w:sz w:val="22"/>
          <w:szCs w:val="22"/>
          <w:lang w:val="en-GB"/>
        </w:rPr>
        <w:t xml:space="preserve">This means that the </w:t>
      </w:r>
      <w:r w:rsidR="00AB7F58" w:rsidRPr="00655D2B">
        <w:rPr>
          <w:sz w:val="22"/>
          <w:szCs w:val="22"/>
          <w:lang w:val="en-GB"/>
        </w:rPr>
        <w:t>service contract</w:t>
      </w:r>
      <w:r w:rsidRPr="00655D2B">
        <w:rPr>
          <w:sz w:val="22"/>
          <w:szCs w:val="22"/>
          <w:lang w:val="en-GB"/>
        </w:rPr>
        <w:t xml:space="preserve"> the </w:t>
      </w:r>
      <w:r w:rsidR="00994EA3" w:rsidRPr="00655D2B">
        <w:rPr>
          <w:sz w:val="22"/>
          <w:szCs w:val="22"/>
          <w:lang w:val="en-GB"/>
        </w:rPr>
        <w:t>tenderer</w:t>
      </w:r>
      <w:r w:rsidRPr="00655D2B">
        <w:rPr>
          <w:sz w:val="22"/>
          <w:szCs w:val="22"/>
          <w:lang w:val="en-GB"/>
        </w:rPr>
        <w:t xml:space="preserve"> refers to could have been started at any time during the indicated period but it does not necessarily have to be completed during that period, nor implemented during the entire period. </w:t>
      </w:r>
      <w:r w:rsidR="00C03AF5" w:rsidRPr="00655D2B">
        <w:rPr>
          <w:sz w:val="22"/>
          <w:szCs w:val="22"/>
          <w:lang w:val="en-GB"/>
        </w:rPr>
        <w:t>T</w:t>
      </w:r>
      <w:r w:rsidR="00243849" w:rsidRPr="00655D2B">
        <w:rPr>
          <w:sz w:val="22"/>
          <w:szCs w:val="22"/>
          <w:lang w:val="en-GB"/>
        </w:rPr>
        <w:t xml:space="preserve">enderers are allowed to refer either to </w:t>
      </w:r>
      <w:r w:rsidR="00E713DA" w:rsidRPr="00655D2B">
        <w:rPr>
          <w:sz w:val="22"/>
          <w:szCs w:val="22"/>
          <w:lang w:val="en-GB"/>
        </w:rPr>
        <w:t>service contracts</w:t>
      </w:r>
      <w:r w:rsidR="00243849" w:rsidRPr="00655D2B">
        <w:rPr>
          <w:sz w:val="22"/>
          <w:szCs w:val="22"/>
          <w:lang w:val="en-GB"/>
        </w:rPr>
        <w:t xml:space="preserve"> completed within the reference period (although started earlier) or to </w:t>
      </w:r>
      <w:r w:rsidR="00E713DA" w:rsidRPr="00655D2B">
        <w:rPr>
          <w:sz w:val="22"/>
          <w:szCs w:val="22"/>
          <w:lang w:val="en-GB"/>
        </w:rPr>
        <w:t xml:space="preserve">service contracts </w:t>
      </w:r>
      <w:r w:rsidR="00243849" w:rsidRPr="00655D2B">
        <w:rPr>
          <w:sz w:val="22"/>
          <w:szCs w:val="22"/>
          <w:lang w:val="en-GB"/>
        </w:rPr>
        <w:t xml:space="preserve">not yet completed. </w:t>
      </w:r>
      <w:r w:rsidR="00C067C5" w:rsidRPr="00655D2B">
        <w:rPr>
          <w:sz w:val="22"/>
          <w:szCs w:val="22"/>
          <w:lang w:val="en-GB"/>
        </w:rPr>
        <w:t>O</w:t>
      </w:r>
      <w:r w:rsidR="00243849" w:rsidRPr="00655D2B">
        <w:rPr>
          <w:sz w:val="22"/>
          <w:szCs w:val="22"/>
          <w:lang w:val="en-GB"/>
        </w:rPr>
        <w:t>nly the portion satisfactorily completed during the reference period will be taken into consideration. This portion will have to be supported by documentary evidence (</w:t>
      </w:r>
      <w:r w:rsidR="00C067C5" w:rsidRPr="00655D2B">
        <w:rPr>
          <w:sz w:val="22"/>
          <w:szCs w:val="22"/>
          <w:lang w:val="en-GB"/>
        </w:rPr>
        <w:t>-statement or certificate from the entity which awarded the contract, proof of payment</w:t>
      </w:r>
      <w:r w:rsidR="00243849" w:rsidRPr="00655D2B">
        <w:rPr>
          <w:sz w:val="22"/>
          <w:szCs w:val="22"/>
          <w:lang w:val="en-GB"/>
        </w:rPr>
        <w:t>) also detailing its value.</w:t>
      </w:r>
      <w:r w:rsidR="00BE08EC" w:rsidRPr="00655D2B">
        <w:rPr>
          <w:sz w:val="22"/>
          <w:szCs w:val="22"/>
          <w:lang w:val="en-GB"/>
        </w:rPr>
        <w:t xml:space="preserve"> </w:t>
      </w:r>
      <w:r w:rsidR="001D55F7" w:rsidRPr="00655D2B">
        <w:rPr>
          <w:sz w:val="22"/>
          <w:szCs w:val="22"/>
          <w:lang w:val="en-GB"/>
        </w:rPr>
        <w:t xml:space="preserve">If a tenderer has implemented the </w:t>
      </w:r>
      <w:r w:rsidR="00D8773C" w:rsidRPr="00655D2B">
        <w:rPr>
          <w:sz w:val="22"/>
          <w:szCs w:val="22"/>
          <w:lang w:val="en-GB"/>
        </w:rPr>
        <w:t>service contract</w:t>
      </w:r>
      <w:r w:rsidR="001D55F7" w:rsidRPr="00655D2B">
        <w:rPr>
          <w:sz w:val="22"/>
          <w:szCs w:val="22"/>
          <w:lang w:val="en-GB"/>
        </w:rPr>
        <w:t xml:space="preserve"> in a consortium, the percentage that the tenderer </w:t>
      </w:r>
      <w:r w:rsidR="001D55F7" w:rsidRPr="00655D2B">
        <w:rPr>
          <w:sz w:val="22"/>
          <w:szCs w:val="22"/>
          <w:lang w:val="en-GB"/>
        </w:rPr>
        <w:lastRenderedPageBreak/>
        <w:t>has successfully completed must be clear from the documentary evidence, together with a description of the nature of the services provided if the selection criteria relating to the pertinence of the experience have been used.</w:t>
      </w:r>
    </w:p>
    <w:p w14:paraId="4FB1290B" w14:textId="77777777" w:rsidR="004F00C7" w:rsidRPr="00655D2B" w:rsidRDefault="004F00C7" w:rsidP="007121FB">
      <w:pPr>
        <w:pStyle w:val="Blockquote"/>
        <w:jc w:val="both"/>
        <w:rPr>
          <w:sz w:val="22"/>
          <w:szCs w:val="22"/>
          <w:lang w:val="en-GB"/>
        </w:rPr>
      </w:pPr>
      <w:r w:rsidRPr="00655D2B">
        <w:rPr>
          <w:sz w:val="22"/>
          <w:szCs w:val="22"/>
          <w:lang w:val="en-GB"/>
        </w:rPr>
        <w:t xml:space="preserve">Previous experience which would have </w:t>
      </w:r>
      <w:r w:rsidR="00C147B2" w:rsidRPr="00655D2B">
        <w:rPr>
          <w:sz w:val="22"/>
          <w:szCs w:val="22"/>
          <w:lang w:val="en-GB"/>
        </w:rPr>
        <w:t>led</w:t>
      </w:r>
      <w:r w:rsidRPr="00655D2B">
        <w:rPr>
          <w:sz w:val="22"/>
          <w:szCs w:val="22"/>
          <w:lang w:val="en-GB"/>
        </w:rPr>
        <w:t xml:space="preserve"> to breach of contract and termination by a </w:t>
      </w:r>
      <w:r w:rsidR="00D33DD9" w:rsidRPr="00655D2B">
        <w:rPr>
          <w:sz w:val="22"/>
          <w:szCs w:val="22"/>
          <w:lang w:val="en-GB"/>
        </w:rPr>
        <w:t>c</w:t>
      </w:r>
      <w:r w:rsidRPr="00655D2B">
        <w:rPr>
          <w:sz w:val="22"/>
          <w:szCs w:val="22"/>
          <w:lang w:val="en-GB"/>
        </w:rPr>
        <w:t xml:space="preserve">ontracting </w:t>
      </w:r>
      <w:r w:rsidR="00D33DD9" w:rsidRPr="00655D2B">
        <w:rPr>
          <w:sz w:val="22"/>
          <w:szCs w:val="22"/>
          <w:lang w:val="en-GB"/>
        </w:rPr>
        <w:t>a</w:t>
      </w:r>
      <w:r w:rsidRPr="00655D2B">
        <w:rPr>
          <w:sz w:val="22"/>
          <w:szCs w:val="22"/>
          <w:lang w:val="en-GB"/>
        </w:rPr>
        <w:t>uthority shall not be used as reference. This is also applicable concerning the previous experience of experts required under a fee-based service contract.</w:t>
      </w:r>
    </w:p>
    <w:p w14:paraId="5A807AF0" w14:textId="7535807D" w:rsidR="007121FB" w:rsidRPr="00655D2B" w:rsidRDefault="005B4F80" w:rsidP="007121FB">
      <w:pPr>
        <w:pStyle w:val="Blockquote"/>
        <w:jc w:val="both"/>
        <w:rPr>
          <w:sz w:val="22"/>
          <w:szCs w:val="22"/>
          <w:lang w:val="en-GB"/>
        </w:rPr>
      </w:pPr>
      <w:r w:rsidRPr="00655D2B">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sidRPr="00655D2B">
        <w:rPr>
          <w:sz w:val="22"/>
          <w:szCs w:val="22"/>
          <w:lang w:val="en-GB"/>
        </w:rPr>
        <w:t>c</w:t>
      </w:r>
      <w:r w:rsidRPr="00655D2B">
        <w:rPr>
          <w:sz w:val="22"/>
          <w:szCs w:val="22"/>
          <w:lang w:val="en-GB"/>
        </w:rPr>
        <w:t xml:space="preserve">ontracting </w:t>
      </w:r>
      <w:r w:rsidR="00D33DD9" w:rsidRPr="00655D2B">
        <w:rPr>
          <w:sz w:val="22"/>
          <w:szCs w:val="22"/>
          <w:lang w:val="en-GB"/>
        </w:rPr>
        <w:t>a</w:t>
      </w:r>
      <w:r w:rsidRPr="00655D2B">
        <w:rPr>
          <w:sz w:val="22"/>
          <w:szCs w:val="22"/>
          <w:lang w:val="en-GB"/>
        </w:rPr>
        <w:t xml:space="preserve">uthority that it will have at its disposal the resources necessary for </w:t>
      </w:r>
      <w:r w:rsidR="00970A93" w:rsidRPr="00655D2B">
        <w:rPr>
          <w:sz w:val="22"/>
          <w:szCs w:val="22"/>
          <w:lang w:val="en-GB"/>
        </w:rPr>
        <w:t xml:space="preserve">the </w:t>
      </w:r>
      <w:r w:rsidRPr="00655D2B">
        <w:rPr>
          <w:sz w:val="22"/>
          <w:szCs w:val="22"/>
          <w:lang w:val="en-GB"/>
        </w:rPr>
        <w:t xml:space="preserve">performance of the contract by producing a </w:t>
      </w:r>
      <w:r w:rsidR="003D16FB" w:rsidRPr="00655D2B">
        <w:rPr>
          <w:sz w:val="22"/>
          <w:szCs w:val="22"/>
          <w:lang w:val="en-GB"/>
        </w:rPr>
        <w:t>commitment</w:t>
      </w:r>
      <w:r w:rsidRPr="00655D2B">
        <w:rPr>
          <w:sz w:val="22"/>
          <w:szCs w:val="22"/>
          <w:lang w:val="en-GB"/>
        </w:rPr>
        <w:t xml:space="preserve"> </w:t>
      </w:r>
      <w:r w:rsidR="00970A93" w:rsidRPr="00655D2B">
        <w:rPr>
          <w:sz w:val="22"/>
          <w:szCs w:val="22"/>
          <w:lang w:val="en-GB"/>
        </w:rPr>
        <w:t xml:space="preserve">by </w:t>
      </w:r>
      <w:r w:rsidRPr="00655D2B">
        <w:rPr>
          <w:sz w:val="22"/>
          <w:szCs w:val="22"/>
          <w:lang w:val="en-GB"/>
        </w:rPr>
        <w:t xml:space="preserve">those entities to place those resources at its disposal. </w:t>
      </w:r>
      <w:r w:rsidR="007121FB" w:rsidRPr="00655D2B">
        <w:rPr>
          <w:sz w:val="22"/>
          <w:szCs w:val="22"/>
          <w:lang w:val="en-GB"/>
        </w:rPr>
        <w:t>Such entities</w:t>
      </w:r>
      <w:r w:rsidR="00590ADB" w:rsidRPr="00655D2B">
        <w:rPr>
          <w:sz w:val="22"/>
          <w:szCs w:val="22"/>
          <w:lang w:val="en-GB"/>
        </w:rPr>
        <w:t xml:space="preserve">, for instance the parent company of the economic operator, </w:t>
      </w:r>
      <w:r w:rsidR="007121FB" w:rsidRPr="00655D2B">
        <w:rPr>
          <w:sz w:val="22"/>
          <w:szCs w:val="22"/>
          <w:lang w:val="en-GB"/>
        </w:rPr>
        <w:t xml:space="preserve">must respect the same rules of eligibility </w:t>
      </w:r>
      <w:r w:rsidR="003D16FB" w:rsidRPr="00655D2B">
        <w:rPr>
          <w:sz w:val="22"/>
          <w:szCs w:val="22"/>
          <w:lang w:val="en-GB"/>
        </w:rPr>
        <w:t xml:space="preserve">- </w:t>
      </w:r>
      <w:r w:rsidR="007121FB" w:rsidRPr="00655D2B">
        <w:rPr>
          <w:sz w:val="22"/>
          <w:szCs w:val="22"/>
          <w:lang w:val="en-GB"/>
        </w:rPr>
        <w:t>notably that of nationality</w:t>
      </w:r>
      <w:r w:rsidR="003D16FB" w:rsidRPr="00655D2B">
        <w:rPr>
          <w:sz w:val="22"/>
          <w:szCs w:val="22"/>
          <w:lang w:val="en-GB"/>
        </w:rPr>
        <w:t xml:space="preserve"> -</w:t>
      </w:r>
      <w:r w:rsidR="007121FB" w:rsidRPr="00655D2B">
        <w:rPr>
          <w:sz w:val="22"/>
          <w:szCs w:val="22"/>
          <w:lang w:val="en-GB"/>
        </w:rPr>
        <w:t xml:space="preserve"> </w:t>
      </w:r>
      <w:r w:rsidR="00CF759C" w:rsidRPr="00655D2B">
        <w:rPr>
          <w:sz w:val="22"/>
          <w:szCs w:val="22"/>
          <w:lang w:val="en-GB"/>
        </w:rPr>
        <w:t xml:space="preserve">and must </w:t>
      </w:r>
      <w:r w:rsidR="00AF0B6B" w:rsidRPr="00655D2B">
        <w:rPr>
          <w:sz w:val="22"/>
          <w:szCs w:val="22"/>
          <w:lang w:val="en-GB"/>
        </w:rPr>
        <w:t>comply with the selection criteria for which the economic operator relies on them</w:t>
      </w:r>
      <w:r w:rsidR="007121FB" w:rsidRPr="00655D2B">
        <w:rPr>
          <w:sz w:val="22"/>
          <w:szCs w:val="22"/>
          <w:lang w:val="en-GB"/>
        </w:rPr>
        <w:t>.</w:t>
      </w:r>
      <w:r w:rsidR="00CF759C" w:rsidRPr="00655D2B">
        <w:rPr>
          <w:sz w:val="22"/>
          <w:szCs w:val="22"/>
          <w:lang w:val="en-GB"/>
        </w:rPr>
        <w:t xml:space="preserve"> </w:t>
      </w:r>
      <w:r w:rsidR="00C04FCE" w:rsidRPr="00655D2B">
        <w:rPr>
          <w:sz w:val="22"/>
          <w:szCs w:val="22"/>
          <w:lang w:val="en-GB"/>
        </w:rPr>
        <w:t>Furthermore, the data for this third entity for the relevant selection criterion should be included in the tender in a separate document. Proof of the capac</w:t>
      </w:r>
      <w:r w:rsidR="00C43AAC" w:rsidRPr="00655D2B">
        <w:rPr>
          <w:sz w:val="22"/>
          <w:szCs w:val="22"/>
          <w:lang w:val="en-GB"/>
        </w:rPr>
        <w:t>ity will also have to be provid</w:t>
      </w:r>
      <w:r w:rsidR="00C04FCE" w:rsidRPr="00655D2B">
        <w:rPr>
          <w:sz w:val="22"/>
          <w:szCs w:val="22"/>
          <w:lang w:val="en-GB"/>
        </w:rPr>
        <w:t xml:space="preserve">ed when requested by the contracting authority. </w:t>
      </w:r>
      <w:r w:rsidR="00CF759C" w:rsidRPr="00655D2B">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655D2B">
        <w:rPr>
          <w:sz w:val="22"/>
          <w:szCs w:val="22"/>
          <w:lang w:val="en-GB"/>
        </w:rPr>
        <w:t xml:space="preserve"> With regard to economic and financial criteria the entities upon whose capacity the tenderer relies become jointly and severally liable for the performance of the contract.</w:t>
      </w:r>
    </w:p>
    <w:p w14:paraId="0DF93144" w14:textId="77777777" w:rsidR="006F5FD0" w:rsidRPr="00655D2B" w:rsidRDefault="00994EA3" w:rsidP="00B7427E">
      <w:pPr>
        <w:keepNext/>
        <w:ind w:left="709" w:hanging="352"/>
        <w:outlineLvl w:val="0"/>
        <w:rPr>
          <w:sz w:val="22"/>
          <w:szCs w:val="22"/>
          <w:lang w:val="en-GB"/>
        </w:rPr>
      </w:pPr>
      <w:r w:rsidRPr="00655D2B">
        <w:rPr>
          <w:rStyle w:val="Strong"/>
          <w:sz w:val="22"/>
          <w:szCs w:val="22"/>
          <w:lang w:val="en-GB"/>
        </w:rPr>
        <w:t>17</w:t>
      </w:r>
      <w:r w:rsidR="006F5FD0" w:rsidRPr="00655D2B">
        <w:rPr>
          <w:rStyle w:val="Strong"/>
          <w:sz w:val="22"/>
          <w:szCs w:val="22"/>
          <w:lang w:val="en-GB"/>
        </w:rPr>
        <w:t xml:space="preserve">. </w:t>
      </w:r>
      <w:r w:rsidR="00584BF4" w:rsidRPr="00655D2B">
        <w:rPr>
          <w:rStyle w:val="Strong"/>
          <w:sz w:val="22"/>
          <w:szCs w:val="22"/>
          <w:lang w:val="en-GB"/>
        </w:rPr>
        <w:tab/>
      </w:r>
      <w:r w:rsidR="006F5FD0" w:rsidRPr="00655D2B">
        <w:rPr>
          <w:rStyle w:val="Strong"/>
          <w:sz w:val="22"/>
          <w:szCs w:val="22"/>
          <w:lang w:val="en-GB"/>
        </w:rPr>
        <w:t>Award criteria</w:t>
      </w:r>
    </w:p>
    <w:p w14:paraId="2BE3BCA5" w14:textId="77777777" w:rsidR="006F5FD0" w:rsidRPr="00B7427E" w:rsidRDefault="00397073">
      <w:pPr>
        <w:pStyle w:val="Blockquote"/>
        <w:jc w:val="both"/>
        <w:rPr>
          <w:szCs w:val="24"/>
          <w:lang w:val="en-GB"/>
        </w:rPr>
      </w:pPr>
      <w:r w:rsidRPr="00655D2B">
        <w:rPr>
          <w:sz w:val="22"/>
          <w:szCs w:val="22"/>
          <w:lang w:val="en-GB"/>
        </w:rPr>
        <w:t xml:space="preserve">Best </w:t>
      </w:r>
      <w:r w:rsidR="003D16FB" w:rsidRPr="00655D2B">
        <w:rPr>
          <w:sz w:val="22"/>
          <w:szCs w:val="22"/>
          <w:lang w:val="en-GB"/>
        </w:rPr>
        <w:t>price-quality ratio</w:t>
      </w:r>
      <w:r w:rsidRPr="00655D2B">
        <w:rPr>
          <w:sz w:val="22"/>
          <w:szCs w:val="22"/>
          <w:lang w:val="en-GB"/>
        </w:rPr>
        <w:t>.</w:t>
      </w:r>
    </w:p>
    <w:p w14:paraId="5AC8CF98" w14:textId="6B06C1E4" w:rsidR="006F5FD0" w:rsidRPr="00B33EE6" w:rsidRDefault="007002CA">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51987653" wp14:editId="0102FF3F">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0403A945"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64D0E943" w14:textId="77777777" w:rsidR="006F5FD0" w:rsidRPr="00B33EE6" w:rsidRDefault="00994EA3">
      <w:pPr>
        <w:keepNext/>
        <w:jc w:val="center"/>
        <w:rPr>
          <w:sz w:val="28"/>
          <w:szCs w:val="28"/>
          <w:lang w:val="en-GB"/>
        </w:rPr>
      </w:pPr>
      <w:r w:rsidRPr="00B33EE6">
        <w:rPr>
          <w:rStyle w:val="Strong"/>
          <w:sz w:val="28"/>
          <w:szCs w:val="28"/>
          <w:lang w:val="en-GB"/>
        </w:rPr>
        <w:t>TENDERING</w:t>
      </w:r>
    </w:p>
    <w:p w14:paraId="3D919086" w14:textId="77777777" w:rsidR="006F5FD0" w:rsidRPr="00655D2B" w:rsidRDefault="00994EA3" w:rsidP="00584BF4">
      <w:pPr>
        <w:keepNext/>
        <w:ind w:left="709" w:hanging="352"/>
        <w:outlineLvl w:val="0"/>
        <w:rPr>
          <w:sz w:val="22"/>
          <w:szCs w:val="22"/>
          <w:lang w:val="en-GB"/>
        </w:rPr>
      </w:pPr>
      <w:r w:rsidRPr="00B7427E">
        <w:rPr>
          <w:rStyle w:val="Strong"/>
          <w:szCs w:val="24"/>
          <w:lang w:val="en-GB"/>
        </w:rPr>
        <w:t>18</w:t>
      </w:r>
      <w:r w:rsidR="006F5FD0" w:rsidRPr="00655D2B">
        <w:rPr>
          <w:rStyle w:val="Strong"/>
          <w:sz w:val="22"/>
          <w:szCs w:val="22"/>
          <w:lang w:val="en-GB"/>
        </w:rPr>
        <w:t xml:space="preserve">. </w:t>
      </w:r>
      <w:r w:rsidR="00584BF4" w:rsidRPr="00655D2B">
        <w:rPr>
          <w:rStyle w:val="Strong"/>
          <w:sz w:val="22"/>
          <w:szCs w:val="22"/>
          <w:lang w:val="en-GB"/>
        </w:rPr>
        <w:tab/>
      </w:r>
      <w:r w:rsidR="006F5FD0" w:rsidRPr="00655D2B">
        <w:rPr>
          <w:rStyle w:val="Strong"/>
          <w:sz w:val="22"/>
          <w:szCs w:val="22"/>
          <w:lang w:val="en-GB"/>
        </w:rPr>
        <w:t xml:space="preserve">Deadline for </w:t>
      </w:r>
      <w:r w:rsidR="0013314C" w:rsidRPr="00655D2B">
        <w:rPr>
          <w:rStyle w:val="Strong"/>
          <w:sz w:val="22"/>
          <w:szCs w:val="22"/>
          <w:lang w:val="en-GB"/>
        </w:rPr>
        <w:t xml:space="preserve">submission </w:t>
      </w:r>
      <w:r w:rsidR="006F5FD0" w:rsidRPr="00655D2B">
        <w:rPr>
          <w:rStyle w:val="Strong"/>
          <w:sz w:val="22"/>
          <w:szCs w:val="22"/>
          <w:lang w:val="en-GB"/>
        </w:rPr>
        <w:t xml:space="preserve">of </w:t>
      </w:r>
      <w:r w:rsidRPr="00655D2B">
        <w:rPr>
          <w:rStyle w:val="Strong"/>
          <w:sz w:val="22"/>
          <w:szCs w:val="22"/>
          <w:lang w:val="en-GB"/>
        </w:rPr>
        <w:t>tenders</w:t>
      </w:r>
    </w:p>
    <w:p w14:paraId="14622EB6" w14:textId="77777777" w:rsidR="006F5FD0" w:rsidRPr="00655D2B" w:rsidRDefault="00994EA3">
      <w:pPr>
        <w:pStyle w:val="Blockquote"/>
        <w:jc w:val="both"/>
        <w:rPr>
          <w:i/>
          <w:sz w:val="22"/>
          <w:szCs w:val="22"/>
          <w:lang w:val="en-GB"/>
        </w:rPr>
      </w:pPr>
      <w:r w:rsidRPr="00655D2B">
        <w:rPr>
          <w:rStyle w:val="Emphasis"/>
          <w:i w:val="0"/>
          <w:sz w:val="22"/>
          <w:szCs w:val="22"/>
          <w:lang w:val="en-GB"/>
        </w:rPr>
        <w:t xml:space="preserve">The deadline for </w:t>
      </w:r>
      <w:r w:rsidR="0013314C" w:rsidRPr="00655D2B">
        <w:rPr>
          <w:rStyle w:val="Emphasis"/>
          <w:i w:val="0"/>
          <w:sz w:val="22"/>
          <w:szCs w:val="22"/>
          <w:lang w:val="en-GB"/>
        </w:rPr>
        <w:t xml:space="preserve">submission </w:t>
      </w:r>
      <w:r w:rsidRPr="00655D2B">
        <w:rPr>
          <w:rStyle w:val="Emphasis"/>
          <w:i w:val="0"/>
          <w:sz w:val="22"/>
          <w:szCs w:val="22"/>
          <w:lang w:val="en-GB"/>
        </w:rPr>
        <w:t xml:space="preserve">of tenders is specified in point 8 of the </w:t>
      </w:r>
      <w:r w:rsidR="00881C2D" w:rsidRPr="00655D2B">
        <w:rPr>
          <w:rStyle w:val="Emphasis"/>
          <w:i w:val="0"/>
          <w:sz w:val="22"/>
          <w:szCs w:val="22"/>
          <w:lang w:val="en-GB"/>
        </w:rPr>
        <w:t>i</w:t>
      </w:r>
      <w:r w:rsidRPr="00655D2B">
        <w:rPr>
          <w:rStyle w:val="Emphasis"/>
          <w:i w:val="0"/>
          <w:sz w:val="22"/>
          <w:szCs w:val="22"/>
          <w:lang w:val="en-GB"/>
        </w:rPr>
        <w:t xml:space="preserve">nstruction to </w:t>
      </w:r>
      <w:r w:rsidR="00881C2D" w:rsidRPr="00655D2B">
        <w:rPr>
          <w:rStyle w:val="Emphasis"/>
          <w:i w:val="0"/>
          <w:sz w:val="22"/>
          <w:szCs w:val="22"/>
          <w:lang w:val="en-GB"/>
        </w:rPr>
        <w:t>t</w:t>
      </w:r>
      <w:r w:rsidRPr="00655D2B">
        <w:rPr>
          <w:rStyle w:val="Emphasis"/>
          <w:i w:val="0"/>
          <w:sz w:val="22"/>
          <w:szCs w:val="22"/>
          <w:lang w:val="en-GB"/>
        </w:rPr>
        <w:t>enderers.</w:t>
      </w:r>
      <w:r w:rsidRPr="00655D2B" w:rsidDel="00994EA3">
        <w:rPr>
          <w:rStyle w:val="Emphasis"/>
          <w:i w:val="0"/>
          <w:sz w:val="22"/>
          <w:szCs w:val="22"/>
          <w:highlight w:val="yellow"/>
          <w:lang w:val="en-GB"/>
        </w:rPr>
        <w:t xml:space="preserve">    </w:t>
      </w:r>
    </w:p>
    <w:p w14:paraId="15A6C147" w14:textId="77777777" w:rsidR="006F5FD0" w:rsidRPr="00655D2B" w:rsidRDefault="00994EA3" w:rsidP="00B7427E">
      <w:pPr>
        <w:keepNext/>
        <w:ind w:left="709" w:hanging="352"/>
        <w:outlineLvl w:val="0"/>
        <w:rPr>
          <w:sz w:val="22"/>
          <w:szCs w:val="22"/>
          <w:lang w:val="en-GB"/>
        </w:rPr>
      </w:pPr>
      <w:r w:rsidRPr="00655D2B">
        <w:rPr>
          <w:rStyle w:val="Strong"/>
          <w:sz w:val="22"/>
          <w:szCs w:val="22"/>
          <w:lang w:val="en-GB"/>
        </w:rPr>
        <w:t>19</w:t>
      </w:r>
      <w:r w:rsidR="006F5FD0" w:rsidRPr="00655D2B">
        <w:rPr>
          <w:rStyle w:val="Strong"/>
          <w:sz w:val="22"/>
          <w:szCs w:val="22"/>
          <w:lang w:val="en-GB"/>
        </w:rPr>
        <w:t xml:space="preserve">. </w:t>
      </w:r>
      <w:r w:rsidR="00584BF4" w:rsidRPr="00655D2B">
        <w:rPr>
          <w:rStyle w:val="Strong"/>
          <w:sz w:val="22"/>
          <w:szCs w:val="22"/>
          <w:lang w:val="en-GB"/>
        </w:rPr>
        <w:tab/>
      </w:r>
      <w:r w:rsidRPr="00655D2B">
        <w:rPr>
          <w:rStyle w:val="Strong"/>
          <w:sz w:val="22"/>
          <w:szCs w:val="22"/>
          <w:lang w:val="en-GB"/>
        </w:rPr>
        <w:t xml:space="preserve">Tender </w:t>
      </w:r>
      <w:r w:rsidR="006F5FD0" w:rsidRPr="00655D2B">
        <w:rPr>
          <w:rStyle w:val="Strong"/>
          <w:sz w:val="22"/>
          <w:szCs w:val="22"/>
          <w:lang w:val="en-GB"/>
        </w:rPr>
        <w:t>format and details to be provided</w:t>
      </w:r>
    </w:p>
    <w:p w14:paraId="39518D5F" w14:textId="77777777" w:rsidR="006F5FD0" w:rsidRPr="00655D2B" w:rsidRDefault="00994EA3" w:rsidP="00235A71">
      <w:pPr>
        <w:pStyle w:val="Blockquote"/>
        <w:jc w:val="both"/>
        <w:rPr>
          <w:sz w:val="22"/>
          <w:szCs w:val="22"/>
          <w:lang w:val="en-GB"/>
        </w:rPr>
      </w:pPr>
      <w:r w:rsidRPr="00655D2B">
        <w:rPr>
          <w:rStyle w:val="Strong"/>
          <w:b w:val="0"/>
          <w:sz w:val="22"/>
          <w:szCs w:val="22"/>
          <w:lang w:val="en-GB"/>
        </w:rPr>
        <w:t>Tenders</w:t>
      </w:r>
      <w:r w:rsidR="006F5FD0" w:rsidRPr="00655D2B">
        <w:rPr>
          <w:rStyle w:val="Strong"/>
          <w:b w:val="0"/>
          <w:sz w:val="22"/>
          <w:szCs w:val="22"/>
          <w:lang w:val="en-GB"/>
        </w:rPr>
        <w:t xml:space="preserve"> must be submitted using the standard </w:t>
      </w:r>
      <w:r w:rsidRPr="00655D2B">
        <w:rPr>
          <w:rStyle w:val="Strong"/>
          <w:b w:val="0"/>
          <w:sz w:val="22"/>
          <w:szCs w:val="22"/>
          <w:lang w:val="en-GB"/>
        </w:rPr>
        <w:t>tender</w:t>
      </w:r>
      <w:r w:rsidR="006F5FD0" w:rsidRPr="00655D2B">
        <w:rPr>
          <w:rStyle w:val="Strong"/>
          <w:b w:val="0"/>
          <w:sz w:val="22"/>
          <w:szCs w:val="22"/>
          <w:lang w:val="en-GB"/>
        </w:rPr>
        <w:t xml:space="preserve"> form</w:t>
      </w:r>
      <w:r w:rsidR="006F5FD0" w:rsidRPr="00655D2B">
        <w:rPr>
          <w:sz w:val="22"/>
          <w:szCs w:val="22"/>
          <w:lang w:val="en-GB"/>
        </w:rPr>
        <w:t xml:space="preserve"> </w:t>
      </w:r>
      <w:r w:rsidRPr="00655D2B">
        <w:rPr>
          <w:sz w:val="22"/>
          <w:szCs w:val="22"/>
          <w:lang w:val="en-GB"/>
        </w:rPr>
        <w:t>for</w:t>
      </w:r>
      <w:r w:rsidR="00A046E7" w:rsidRPr="00655D2B">
        <w:rPr>
          <w:sz w:val="22"/>
          <w:szCs w:val="22"/>
          <w:lang w:val="en-GB"/>
        </w:rPr>
        <w:t xml:space="preserve"> simplified </w:t>
      </w:r>
      <w:r w:rsidR="00881C2D" w:rsidRPr="00655D2B">
        <w:rPr>
          <w:sz w:val="22"/>
          <w:szCs w:val="22"/>
          <w:lang w:val="en-GB"/>
        </w:rPr>
        <w:t>p</w:t>
      </w:r>
      <w:r w:rsidRPr="00655D2B">
        <w:rPr>
          <w:sz w:val="22"/>
          <w:szCs w:val="22"/>
          <w:lang w:val="en-GB"/>
        </w:rPr>
        <w:t>rocedures</w:t>
      </w:r>
      <w:r w:rsidR="009B06B5" w:rsidRPr="00655D2B">
        <w:rPr>
          <w:sz w:val="22"/>
          <w:szCs w:val="22"/>
          <w:lang w:val="en-GB"/>
        </w:rPr>
        <w:t xml:space="preserve">, the format and instructions of which must be strictly observed. The </w:t>
      </w:r>
      <w:r w:rsidRPr="00655D2B">
        <w:rPr>
          <w:sz w:val="22"/>
          <w:szCs w:val="22"/>
          <w:lang w:val="en-GB"/>
        </w:rPr>
        <w:t>tender</w:t>
      </w:r>
      <w:r w:rsidR="009B06B5" w:rsidRPr="00655D2B">
        <w:rPr>
          <w:sz w:val="22"/>
          <w:szCs w:val="22"/>
          <w:lang w:val="en-GB"/>
        </w:rPr>
        <w:t xml:space="preserve"> form is </w:t>
      </w:r>
      <w:r w:rsidR="006F5FD0" w:rsidRPr="00655D2B">
        <w:rPr>
          <w:sz w:val="22"/>
          <w:szCs w:val="22"/>
          <w:lang w:val="en-GB"/>
        </w:rPr>
        <w:t xml:space="preserve">available from the following </w:t>
      </w:r>
      <w:r w:rsidR="00881C2D" w:rsidRPr="00655D2B">
        <w:rPr>
          <w:sz w:val="22"/>
          <w:szCs w:val="22"/>
          <w:lang w:val="en-GB"/>
        </w:rPr>
        <w:t>i</w:t>
      </w:r>
      <w:r w:rsidR="006F5FD0" w:rsidRPr="00655D2B">
        <w:rPr>
          <w:sz w:val="22"/>
          <w:szCs w:val="22"/>
          <w:lang w:val="en-GB"/>
        </w:rPr>
        <w:t>nternet address:</w:t>
      </w:r>
      <w:r w:rsidR="006C0F37" w:rsidRPr="00655D2B">
        <w:rPr>
          <w:sz w:val="22"/>
          <w:szCs w:val="22"/>
          <w:lang w:val="en-GB"/>
        </w:rPr>
        <w:t xml:space="preserve"> </w:t>
      </w:r>
      <w:hyperlink r:id="rId8" w:history="1">
        <w:r w:rsidR="00940E1D" w:rsidRPr="00655D2B">
          <w:rPr>
            <w:rStyle w:val="Hyperlink"/>
            <w:sz w:val="22"/>
            <w:szCs w:val="22"/>
            <w:lang w:val="en-GB"/>
          </w:rPr>
          <w:t>http://ec.europa.eu/europeaid/prag/annexes.do?group=B</w:t>
        </w:r>
      </w:hyperlink>
      <w:r w:rsidR="00940E1D" w:rsidRPr="00655D2B">
        <w:rPr>
          <w:sz w:val="22"/>
          <w:szCs w:val="22"/>
          <w:lang w:val="en-GB"/>
        </w:rPr>
        <w:t xml:space="preserve"> </w:t>
      </w:r>
      <w:r w:rsidR="006714ED" w:rsidRPr="00655D2B">
        <w:rPr>
          <w:sz w:val="22"/>
          <w:szCs w:val="22"/>
          <w:lang w:val="en-GB"/>
        </w:rPr>
        <w:t xml:space="preserve">, under the zip file called Simplified Tender dossier. </w:t>
      </w:r>
    </w:p>
    <w:p w14:paraId="08A9416B" w14:textId="77777777" w:rsidR="004D5EDB" w:rsidRPr="00655D2B" w:rsidRDefault="004D5EDB" w:rsidP="00B33EE6">
      <w:pPr>
        <w:pStyle w:val="Blockquote"/>
        <w:jc w:val="both"/>
        <w:rPr>
          <w:sz w:val="22"/>
          <w:szCs w:val="22"/>
          <w:lang w:val="en-GB"/>
        </w:rPr>
      </w:pPr>
      <w:r w:rsidRPr="00655D2B">
        <w:rPr>
          <w:sz w:val="22"/>
          <w:szCs w:val="22"/>
          <w:lang w:val="en-GB"/>
        </w:rPr>
        <w:t>The tender must be accompanied by a declaration o</w:t>
      </w:r>
      <w:r w:rsidR="00980AEA" w:rsidRPr="00655D2B">
        <w:rPr>
          <w:sz w:val="22"/>
          <w:szCs w:val="22"/>
          <w:lang w:val="en-GB"/>
        </w:rPr>
        <w:t>n</w:t>
      </w:r>
      <w:r w:rsidRPr="00655D2B">
        <w:rPr>
          <w:sz w:val="22"/>
          <w:szCs w:val="22"/>
          <w:lang w:val="en-GB"/>
        </w:rPr>
        <w:t xml:space="preserve"> honour on exclusion and selection criteria using the template available from the following Internet address:</w:t>
      </w:r>
    </w:p>
    <w:p w14:paraId="603F596C" w14:textId="77777777" w:rsidR="004D5EDB" w:rsidRPr="00655D2B" w:rsidRDefault="00A70339" w:rsidP="004D5EDB">
      <w:pPr>
        <w:pStyle w:val="Blockquote"/>
        <w:jc w:val="both"/>
        <w:rPr>
          <w:sz w:val="22"/>
          <w:szCs w:val="22"/>
          <w:lang w:val="en-GB"/>
        </w:rPr>
      </w:pPr>
      <w:hyperlink r:id="rId9" w:history="1">
        <w:r w:rsidR="00881C2D" w:rsidRPr="00655D2B">
          <w:rPr>
            <w:rStyle w:val="Hyperlink"/>
            <w:sz w:val="22"/>
            <w:szCs w:val="22"/>
            <w:lang w:val="en-GB"/>
          </w:rPr>
          <w:t>http://ec.europa.eu/europeaid/prag/annexes.do?chapterTitleCode=A</w:t>
        </w:r>
      </w:hyperlink>
      <w:r w:rsidR="00881C2D" w:rsidRPr="00655D2B">
        <w:rPr>
          <w:sz w:val="22"/>
          <w:szCs w:val="22"/>
          <w:lang w:val="en-GB"/>
        </w:rPr>
        <w:t xml:space="preserve"> </w:t>
      </w:r>
    </w:p>
    <w:p w14:paraId="79565CDF" w14:textId="77777777" w:rsidR="006F5FD0" w:rsidRPr="00655D2B" w:rsidRDefault="006F5FD0">
      <w:pPr>
        <w:pStyle w:val="Blockquote"/>
        <w:jc w:val="both"/>
        <w:rPr>
          <w:sz w:val="22"/>
          <w:szCs w:val="22"/>
          <w:lang w:val="en-GB"/>
        </w:rPr>
      </w:pPr>
      <w:r w:rsidRPr="00655D2B">
        <w:rPr>
          <w:sz w:val="22"/>
          <w:szCs w:val="22"/>
          <w:lang w:val="en-GB"/>
        </w:rPr>
        <w:t>Any additional documentation (brochure, letter, etc</w:t>
      </w:r>
      <w:r w:rsidR="00235A71" w:rsidRPr="00655D2B">
        <w:rPr>
          <w:sz w:val="22"/>
          <w:szCs w:val="22"/>
          <w:lang w:val="en-GB"/>
        </w:rPr>
        <w:t>.</w:t>
      </w:r>
      <w:r w:rsidRPr="00655D2B">
        <w:rPr>
          <w:sz w:val="22"/>
          <w:szCs w:val="22"/>
          <w:lang w:val="en-GB"/>
        </w:rPr>
        <w:t xml:space="preserve">) sent with a </w:t>
      </w:r>
      <w:r w:rsidR="004D5EDB" w:rsidRPr="00655D2B">
        <w:rPr>
          <w:sz w:val="22"/>
          <w:szCs w:val="22"/>
          <w:lang w:val="en-GB"/>
        </w:rPr>
        <w:t>tender</w:t>
      </w:r>
      <w:r w:rsidRPr="00655D2B">
        <w:rPr>
          <w:sz w:val="22"/>
          <w:szCs w:val="22"/>
          <w:lang w:val="en-GB"/>
        </w:rPr>
        <w:t xml:space="preserve"> will not be taken into consideration.</w:t>
      </w:r>
    </w:p>
    <w:p w14:paraId="0135D2A6" w14:textId="77777777" w:rsidR="006F5FD0" w:rsidRPr="00655D2B" w:rsidRDefault="006F5FD0" w:rsidP="00B7427E">
      <w:pPr>
        <w:keepNext/>
        <w:ind w:left="709" w:hanging="352"/>
        <w:outlineLvl w:val="0"/>
        <w:rPr>
          <w:sz w:val="22"/>
          <w:szCs w:val="22"/>
          <w:lang w:val="en-GB"/>
        </w:rPr>
      </w:pPr>
      <w:r w:rsidRPr="00655D2B">
        <w:rPr>
          <w:rStyle w:val="Strong"/>
          <w:sz w:val="22"/>
          <w:szCs w:val="22"/>
          <w:lang w:val="en-GB"/>
        </w:rPr>
        <w:t>2</w:t>
      </w:r>
      <w:r w:rsidR="006714ED" w:rsidRPr="00655D2B">
        <w:rPr>
          <w:rStyle w:val="Strong"/>
          <w:sz w:val="22"/>
          <w:szCs w:val="22"/>
          <w:lang w:val="en-GB"/>
        </w:rPr>
        <w:t>0</w:t>
      </w:r>
      <w:r w:rsidRPr="00655D2B">
        <w:rPr>
          <w:rStyle w:val="Strong"/>
          <w:sz w:val="22"/>
          <w:szCs w:val="22"/>
          <w:lang w:val="en-GB"/>
        </w:rPr>
        <w:t xml:space="preserve">. </w:t>
      </w:r>
      <w:r w:rsidR="00584BF4" w:rsidRPr="00655D2B">
        <w:rPr>
          <w:rStyle w:val="Strong"/>
          <w:sz w:val="22"/>
          <w:szCs w:val="22"/>
          <w:lang w:val="en-GB"/>
        </w:rPr>
        <w:tab/>
      </w:r>
      <w:r w:rsidRPr="00655D2B">
        <w:rPr>
          <w:rStyle w:val="Strong"/>
          <w:sz w:val="22"/>
          <w:szCs w:val="22"/>
          <w:lang w:val="en-GB"/>
        </w:rPr>
        <w:t xml:space="preserve">How </w:t>
      </w:r>
      <w:r w:rsidR="006714ED" w:rsidRPr="00655D2B">
        <w:rPr>
          <w:rStyle w:val="Strong"/>
          <w:sz w:val="22"/>
          <w:szCs w:val="22"/>
          <w:lang w:val="en-GB"/>
        </w:rPr>
        <w:t>tenders</w:t>
      </w:r>
      <w:r w:rsidRPr="00655D2B">
        <w:rPr>
          <w:rStyle w:val="Strong"/>
          <w:sz w:val="22"/>
          <w:szCs w:val="22"/>
          <w:lang w:val="en-GB"/>
        </w:rPr>
        <w:t xml:space="preserve"> may be submitted</w:t>
      </w:r>
    </w:p>
    <w:p w14:paraId="08DED2B2" w14:textId="77777777" w:rsidR="006F5FD0" w:rsidRPr="00655D2B" w:rsidRDefault="006714ED" w:rsidP="00C147B2">
      <w:pPr>
        <w:pStyle w:val="Blockquote"/>
        <w:jc w:val="both"/>
        <w:rPr>
          <w:sz w:val="22"/>
          <w:szCs w:val="22"/>
          <w:lang w:val="en-GB"/>
        </w:rPr>
      </w:pPr>
      <w:r w:rsidRPr="00655D2B">
        <w:rPr>
          <w:sz w:val="22"/>
          <w:szCs w:val="22"/>
          <w:lang w:val="en-GB"/>
        </w:rPr>
        <w:t>Tenders</w:t>
      </w:r>
      <w:r w:rsidR="006F5FD0" w:rsidRPr="00655D2B">
        <w:rPr>
          <w:sz w:val="22"/>
          <w:szCs w:val="22"/>
          <w:lang w:val="en-GB"/>
        </w:rPr>
        <w:t xml:space="preserve"> must be submitted in English exclusively to the </w:t>
      </w:r>
      <w:r w:rsidR="00D33DD9" w:rsidRPr="00655D2B">
        <w:rPr>
          <w:sz w:val="22"/>
          <w:szCs w:val="22"/>
          <w:lang w:val="en-GB"/>
        </w:rPr>
        <w:t>c</w:t>
      </w:r>
      <w:r w:rsidR="006F5FD0" w:rsidRPr="00655D2B">
        <w:rPr>
          <w:sz w:val="22"/>
          <w:szCs w:val="22"/>
          <w:lang w:val="en-GB"/>
        </w:rPr>
        <w:t xml:space="preserve">ontracting </w:t>
      </w:r>
      <w:r w:rsidR="00D33DD9" w:rsidRPr="00655D2B">
        <w:rPr>
          <w:sz w:val="22"/>
          <w:szCs w:val="22"/>
          <w:lang w:val="en-GB"/>
        </w:rPr>
        <w:t>a</w:t>
      </w:r>
      <w:r w:rsidR="006F5FD0" w:rsidRPr="00655D2B">
        <w:rPr>
          <w:sz w:val="22"/>
          <w:szCs w:val="22"/>
          <w:lang w:val="en-GB"/>
        </w:rPr>
        <w:t>uthority</w:t>
      </w:r>
      <w:r w:rsidRPr="00655D2B">
        <w:rPr>
          <w:sz w:val="22"/>
          <w:szCs w:val="22"/>
          <w:lang w:val="en-GB"/>
        </w:rPr>
        <w:t xml:space="preserve">, using the means specified in point 8 of the </w:t>
      </w:r>
      <w:r w:rsidR="00881C2D" w:rsidRPr="00655D2B">
        <w:rPr>
          <w:sz w:val="22"/>
          <w:szCs w:val="22"/>
          <w:lang w:val="en-GB"/>
        </w:rPr>
        <w:t>i</w:t>
      </w:r>
      <w:r w:rsidRPr="00655D2B">
        <w:rPr>
          <w:sz w:val="22"/>
          <w:szCs w:val="22"/>
          <w:lang w:val="en-GB"/>
        </w:rPr>
        <w:t xml:space="preserve">nstructions to </w:t>
      </w:r>
      <w:r w:rsidR="00881C2D" w:rsidRPr="00655D2B">
        <w:rPr>
          <w:sz w:val="22"/>
          <w:szCs w:val="22"/>
          <w:lang w:val="en-GB"/>
        </w:rPr>
        <w:t>t</w:t>
      </w:r>
      <w:r w:rsidRPr="00655D2B">
        <w:rPr>
          <w:sz w:val="22"/>
          <w:szCs w:val="22"/>
          <w:lang w:val="en-GB"/>
        </w:rPr>
        <w:t xml:space="preserve">enderers. </w:t>
      </w:r>
      <w:r w:rsidR="009B06B5" w:rsidRPr="00655D2B">
        <w:rPr>
          <w:sz w:val="22"/>
          <w:szCs w:val="22"/>
          <w:lang w:val="en-GB"/>
        </w:rPr>
        <w:t xml:space="preserve"> </w:t>
      </w:r>
    </w:p>
    <w:p w14:paraId="6745A678" w14:textId="77777777" w:rsidR="00EF03C9" w:rsidRPr="00655D2B" w:rsidRDefault="006714ED">
      <w:pPr>
        <w:pStyle w:val="Blockquote"/>
        <w:jc w:val="both"/>
        <w:rPr>
          <w:rStyle w:val="Strong"/>
          <w:b w:val="0"/>
          <w:sz w:val="22"/>
          <w:szCs w:val="22"/>
          <w:lang w:val="en-GB"/>
        </w:rPr>
      </w:pPr>
      <w:r w:rsidRPr="00655D2B">
        <w:rPr>
          <w:rStyle w:val="Strong"/>
          <w:b w:val="0"/>
          <w:sz w:val="22"/>
          <w:szCs w:val="22"/>
          <w:lang w:val="en-GB"/>
        </w:rPr>
        <w:t>Tenders</w:t>
      </w:r>
      <w:r w:rsidR="006F5FD0" w:rsidRPr="00655D2B">
        <w:rPr>
          <w:rStyle w:val="Strong"/>
          <w:b w:val="0"/>
          <w:sz w:val="22"/>
          <w:szCs w:val="22"/>
          <w:lang w:val="en-GB"/>
        </w:rPr>
        <w:t xml:space="preserve"> submitted by any other means will not be considered.</w:t>
      </w:r>
    </w:p>
    <w:p w14:paraId="76102A96" w14:textId="77777777" w:rsidR="00502BBF" w:rsidRPr="00655D2B" w:rsidRDefault="00502BBF" w:rsidP="00B33EE6">
      <w:pPr>
        <w:pStyle w:val="Blockquote"/>
        <w:jc w:val="both"/>
        <w:rPr>
          <w:rStyle w:val="Strong"/>
          <w:b w:val="0"/>
          <w:sz w:val="22"/>
          <w:szCs w:val="22"/>
          <w:lang w:val="en-GB"/>
        </w:rPr>
      </w:pPr>
      <w:r w:rsidRPr="00655D2B">
        <w:rPr>
          <w:sz w:val="22"/>
          <w:szCs w:val="22"/>
          <w:lang w:val="en-GB"/>
        </w:rPr>
        <w:t xml:space="preserve">By submitting a tender tenderers accept to receive notification of the outcome of the procedure by </w:t>
      </w:r>
      <w:r w:rsidRPr="00655D2B">
        <w:rPr>
          <w:sz w:val="22"/>
          <w:szCs w:val="22"/>
          <w:lang w:val="en-GB"/>
        </w:rPr>
        <w:lastRenderedPageBreak/>
        <w:t>electronic means.</w:t>
      </w:r>
    </w:p>
    <w:p w14:paraId="653EAEAE" w14:textId="77777777" w:rsidR="003262FC" w:rsidRPr="00655D2B" w:rsidRDefault="003262FC" w:rsidP="00584BF4">
      <w:pPr>
        <w:ind w:left="709" w:hanging="349"/>
        <w:outlineLvl w:val="0"/>
        <w:rPr>
          <w:b/>
          <w:sz w:val="22"/>
          <w:szCs w:val="22"/>
          <w:lang w:val="en-GB"/>
        </w:rPr>
      </w:pPr>
      <w:r w:rsidRPr="00655D2B">
        <w:rPr>
          <w:rStyle w:val="Strong"/>
          <w:sz w:val="22"/>
          <w:szCs w:val="22"/>
          <w:lang w:val="en-GB"/>
        </w:rPr>
        <w:t>2</w:t>
      </w:r>
      <w:r w:rsidR="006714ED" w:rsidRPr="00655D2B">
        <w:rPr>
          <w:rStyle w:val="Strong"/>
          <w:sz w:val="22"/>
          <w:szCs w:val="22"/>
          <w:lang w:val="en-GB"/>
        </w:rPr>
        <w:t>1</w:t>
      </w:r>
      <w:r w:rsidRPr="00655D2B">
        <w:rPr>
          <w:rStyle w:val="Strong"/>
          <w:sz w:val="22"/>
          <w:szCs w:val="22"/>
          <w:lang w:val="en-GB"/>
        </w:rPr>
        <w:t>.</w:t>
      </w:r>
      <w:r w:rsidR="00584BF4" w:rsidRPr="00655D2B">
        <w:rPr>
          <w:rStyle w:val="Strong"/>
          <w:sz w:val="22"/>
          <w:szCs w:val="22"/>
          <w:lang w:val="en-GB"/>
        </w:rPr>
        <w:tab/>
      </w:r>
      <w:r w:rsidRPr="00655D2B">
        <w:rPr>
          <w:rStyle w:val="Strong"/>
          <w:sz w:val="22"/>
          <w:szCs w:val="22"/>
          <w:lang w:val="en-GB"/>
        </w:rPr>
        <w:t xml:space="preserve">Alteration or withdrawal of </w:t>
      </w:r>
      <w:r w:rsidR="006714ED" w:rsidRPr="00655D2B">
        <w:rPr>
          <w:rStyle w:val="Strong"/>
          <w:sz w:val="22"/>
          <w:szCs w:val="22"/>
          <w:lang w:val="en-GB"/>
        </w:rPr>
        <w:t>tenders</w:t>
      </w:r>
    </w:p>
    <w:p w14:paraId="30C04285" w14:textId="77777777" w:rsidR="003262FC" w:rsidRPr="00655D2B" w:rsidRDefault="006714ED" w:rsidP="003262FC">
      <w:pPr>
        <w:pStyle w:val="Blockquote"/>
        <w:jc w:val="both"/>
        <w:rPr>
          <w:sz w:val="22"/>
          <w:szCs w:val="22"/>
          <w:lang w:val="en-GB"/>
        </w:rPr>
      </w:pPr>
      <w:r w:rsidRPr="00655D2B">
        <w:rPr>
          <w:sz w:val="22"/>
          <w:szCs w:val="22"/>
          <w:lang w:val="en-GB"/>
        </w:rPr>
        <w:t>Tenderers</w:t>
      </w:r>
      <w:r w:rsidR="003262FC" w:rsidRPr="00655D2B">
        <w:rPr>
          <w:sz w:val="22"/>
          <w:szCs w:val="22"/>
          <w:lang w:val="en-GB"/>
        </w:rPr>
        <w:t xml:space="preserve"> may alter or withdraw their </w:t>
      </w:r>
      <w:r w:rsidRPr="00655D2B">
        <w:rPr>
          <w:sz w:val="22"/>
          <w:szCs w:val="22"/>
          <w:lang w:val="en-GB"/>
        </w:rPr>
        <w:t>tenders</w:t>
      </w:r>
      <w:r w:rsidR="003262FC" w:rsidRPr="00655D2B">
        <w:rPr>
          <w:sz w:val="22"/>
          <w:szCs w:val="22"/>
          <w:lang w:val="en-GB"/>
        </w:rPr>
        <w:t xml:space="preserve"> by written notification prior to the deadline for submission of </w:t>
      </w:r>
      <w:r w:rsidRPr="00655D2B">
        <w:rPr>
          <w:sz w:val="22"/>
          <w:szCs w:val="22"/>
          <w:lang w:val="en-GB"/>
        </w:rPr>
        <w:t>tenders</w:t>
      </w:r>
      <w:r w:rsidR="003262FC" w:rsidRPr="00655D2B">
        <w:rPr>
          <w:sz w:val="22"/>
          <w:szCs w:val="22"/>
          <w:lang w:val="en-GB"/>
        </w:rPr>
        <w:t xml:space="preserve">. No </w:t>
      </w:r>
      <w:r w:rsidRPr="00655D2B">
        <w:rPr>
          <w:sz w:val="22"/>
          <w:szCs w:val="22"/>
          <w:lang w:val="en-GB"/>
        </w:rPr>
        <w:t>tender</w:t>
      </w:r>
      <w:r w:rsidR="003262FC" w:rsidRPr="00655D2B">
        <w:rPr>
          <w:sz w:val="22"/>
          <w:szCs w:val="22"/>
          <w:lang w:val="en-GB"/>
        </w:rPr>
        <w:t xml:space="preserve"> may be altered after this deadline.</w:t>
      </w:r>
    </w:p>
    <w:p w14:paraId="5AC4C514" w14:textId="77777777" w:rsidR="003262FC" w:rsidRPr="00655D2B" w:rsidRDefault="003262FC" w:rsidP="00EF03C9">
      <w:pPr>
        <w:pStyle w:val="Blockquote"/>
        <w:jc w:val="both"/>
        <w:rPr>
          <w:sz w:val="22"/>
          <w:szCs w:val="22"/>
          <w:lang w:val="en-GB"/>
        </w:rPr>
      </w:pPr>
      <w:r w:rsidRPr="00655D2B">
        <w:rPr>
          <w:sz w:val="22"/>
          <w:szCs w:val="22"/>
          <w:lang w:val="en-GB"/>
        </w:rPr>
        <w:t xml:space="preserve">Any such notification of alteration or withdrawal shall be prepared and submitted in accordance with </w:t>
      </w:r>
      <w:r w:rsidR="006714ED" w:rsidRPr="00655D2B">
        <w:rPr>
          <w:sz w:val="22"/>
          <w:szCs w:val="22"/>
          <w:lang w:val="en-GB"/>
        </w:rPr>
        <w:t xml:space="preserve">point </w:t>
      </w:r>
      <w:r w:rsidR="000B693E" w:rsidRPr="00655D2B">
        <w:rPr>
          <w:sz w:val="22"/>
          <w:szCs w:val="22"/>
          <w:lang w:val="en-GB"/>
        </w:rPr>
        <w:t>9</w:t>
      </w:r>
      <w:r w:rsidR="006714ED" w:rsidRPr="00655D2B">
        <w:rPr>
          <w:sz w:val="22"/>
          <w:szCs w:val="22"/>
          <w:lang w:val="en-GB"/>
        </w:rPr>
        <w:t xml:space="preserve"> of the </w:t>
      </w:r>
      <w:r w:rsidR="00881C2D" w:rsidRPr="00655D2B">
        <w:rPr>
          <w:sz w:val="22"/>
          <w:szCs w:val="22"/>
          <w:lang w:val="en-GB"/>
        </w:rPr>
        <w:t>i</w:t>
      </w:r>
      <w:r w:rsidR="006714ED" w:rsidRPr="00655D2B">
        <w:rPr>
          <w:sz w:val="22"/>
          <w:szCs w:val="22"/>
          <w:lang w:val="en-GB"/>
        </w:rPr>
        <w:t xml:space="preserve">nstructions to </w:t>
      </w:r>
      <w:r w:rsidR="00881C2D" w:rsidRPr="00655D2B">
        <w:rPr>
          <w:sz w:val="22"/>
          <w:szCs w:val="22"/>
          <w:lang w:val="en-GB"/>
        </w:rPr>
        <w:t>t</w:t>
      </w:r>
      <w:r w:rsidR="006714ED" w:rsidRPr="00655D2B">
        <w:rPr>
          <w:sz w:val="22"/>
          <w:szCs w:val="22"/>
          <w:lang w:val="en-GB"/>
        </w:rPr>
        <w:t>enderers</w:t>
      </w:r>
      <w:r w:rsidRPr="00655D2B">
        <w:rPr>
          <w:sz w:val="22"/>
          <w:szCs w:val="22"/>
          <w:lang w:val="en-GB"/>
        </w:rPr>
        <w:t>. The outer envelope (and the relevant inner envelope</w:t>
      </w:r>
      <w:r w:rsidR="006E3377" w:rsidRPr="00655D2B">
        <w:rPr>
          <w:sz w:val="22"/>
          <w:szCs w:val="22"/>
          <w:lang w:val="en-GB"/>
        </w:rPr>
        <w:t xml:space="preserve"> if used</w:t>
      </w:r>
      <w:r w:rsidRPr="00655D2B">
        <w:rPr>
          <w:sz w:val="22"/>
          <w:szCs w:val="22"/>
          <w:lang w:val="en-GB"/>
        </w:rPr>
        <w:t xml:space="preserve">) must be marked </w:t>
      </w:r>
      <w:r w:rsidR="00881C2D" w:rsidRPr="00655D2B">
        <w:rPr>
          <w:sz w:val="22"/>
          <w:szCs w:val="22"/>
          <w:lang w:val="en-GB"/>
        </w:rPr>
        <w:t>‘</w:t>
      </w:r>
      <w:r w:rsidRPr="00655D2B">
        <w:rPr>
          <w:sz w:val="22"/>
          <w:szCs w:val="22"/>
          <w:lang w:val="en-GB"/>
        </w:rPr>
        <w:t>Alteration</w:t>
      </w:r>
      <w:r w:rsidR="00881C2D" w:rsidRPr="00655D2B">
        <w:rPr>
          <w:sz w:val="22"/>
          <w:szCs w:val="22"/>
          <w:lang w:val="en-GB"/>
        </w:rPr>
        <w:t>’</w:t>
      </w:r>
      <w:r w:rsidRPr="00655D2B">
        <w:rPr>
          <w:sz w:val="22"/>
          <w:szCs w:val="22"/>
          <w:lang w:val="en-GB"/>
        </w:rPr>
        <w:t xml:space="preserve"> or </w:t>
      </w:r>
      <w:r w:rsidR="00881C2D" w:rsidRPr="00655D2B">
        <w:rPr>
          <w:sz w:val="22"/>
          <w:szCs w:val="22"/>
          <w:lang w:val="en-GB"/>
        </w:rPr>
        <w:t>‘</w:t>
      </w:r>
      <w:r w:rsidRPr="00655D2B">
        <w:rPr>
          <w:sz w:val="22"/>
          <w:szCs w:val="22"/>
          <w:lang w:val="en-GB"/>
        </w:rPr>
        <w:t>Withdrawal</w:t>
      </w:r>
      <w:r w:rsidR="00881C2D" w:rsidRPr="00655D2B">
        <w:rPr>
          <w:sz w:val="22"/>
          <w:szCs w:val="22"/>
          <w:lang w:val="en-GB"/>
        </w:rPr>
        <w:t>’</w:t>
      </w:r>
      <w:r w:rsidRPr="00655D2B">
        <w:rPr>
          <w:sz w:val="22"/>
          <w:szCs w:val="22"/>
          <w:lang w:val="en-GB"/>
        </w:rPr>
        <w:t xml:space="preserve"> as appropriate.</w:t>
      </w:r>
    </w:p>
    <w:p w14:paraId="49C96529" w14:textId="77777777" w:rsidR="006F5FD0" w:rsidRPr="00655D2B" w:rsidRDefault="003262FC" w:rsidP="00A171EA">
      <w:pPr>
        <w:keepNext/>
        <w:ind w:left="709" w:hanging="352"/>
        <w:outlineLvl w:val="0"/>
        <w:rPr>
          <w:sz w:val="22"/>
          <w:szCs w:val="22"/>
          <w:lang w:val="en-GB"/>
        </w:rPr>
      </w:pPr>
      <w:r w:rsidRPr="00655D2B">
        <w:rPr>
          <w:rStyle w:val="Strong"/>
          <w:sz w:val="22"/>
          <w:szCs w:val="22"/>
          <w:lang w:val="en-GB"/>
        </w:rPr>
        <w:t>2</w:t>
      </w:r>
      <w:r w:rsidR="006714ED" w:rsidRPr="00655D2B">
        <w:rPr>
          <w:rStyle w:val="Strong"/>
          <w:sz w:val="22"/>
          <w:szCs w:val="22"/>
          <w:lang w:val="en-GB"/>
        </w:rPr>
        <w:t>2</w:t>
      </w:r>
      <w:r w:rsidR="006F5FD0" w:rsidRPr="00655D2B">
        <w:rPr>
          <w:rStyle w:val="Strong"/>
          <w:sz w:val="22"/>
          <w:szCs w:val="22"/>
          <w:lang w:val="en-GB"/>
        </w:rPr>
        <w:t xml:space="preserve">. </w:t>
      </w:r>
      <w:r w:rsidR="00584BF4" w:rsidRPr="00655D2B">
        <w:rPr>
          <w:rStyle w:val="Strong"/>
          <w:sz w:val="22"/>
          <w:szCs w:val="22"/>
          <w:lang w:val="en-GB"/>
        </w:rPr>
        <w:tab/>
      </w:r>
      <w:r w:rsidR="006F5FD0" w:rsidRPr="00655D2B">
        <w:rPr>
          <w:rStyle w:val="Strong"/>
          <w:sz w:val="22"/>
          <w:szCs w:val="22"/>
          <w:lang w:val="en-GB"/>
        </w:rPr>
        <w:t>Operational language</w:t>
      </w:r>
    </w:p>
    <w:p w14:paraId="4E3AA804" w14:textId="77777777" w:rsidR="006F5FD0" w:rsidRPr="00655D2B" w:rsidRDefault="006F5FD0">
      <w:pPr>
        <w:pStyle w:val="Blockquote"/>
        <w:jc w:val="both"/>
        <w:rPr>
          <w:i/>
          <w:sz w:val="22"/>
          <w:szCs w:val="22"/>
          <w:lang w:val="en-GB"/>
        </w:rPr>
      </w:pPr>
      <w:r w:rsidRPr="00655D2B">
        <w:rPr>
          <w:rStyle w:val="Emphasis"/>
          <w:i w:val="0"/>
          <w:sz w:val="22"/>
          <w:szCs w:val="22"/>
          <w:lang w:val="en-GB"/>
        </w:rPr>
        <w:t xml:space="preserve">All written communications for this tender procedure and contract must be in English.  </w:t>
      </w:r>
    </w:p>
    <w:p w14:paraId="3B4C7E4A" w14:textId="77777777" w:rsidR="006F5FD0" w:rsidRPr="00655D2B" w:rsidRDefault="004E1482" w:rsidP="00B7427E">
      <w:pPr>
        <w:keepNext/>
        <w:ind w:left="709" w:hanging="352"/>
        <w:outlineLvl w:val="0"/>
        <w:rPr>
          <w:rStyle w:val="Strong"/>
          <w:sz w:val="22"/>
          <w:szCs w:val="22"/>
          <w:lang w:val="en-GB"/>
        </w:rPr>
      </w:pPr>
      <w:r w:rsidRPr="00B7427E">
        <w:rPr>
          <w:rStyle w:val="Strong"/>
          <w:szCs w:val="24"/>
          <w:lang w:val="en-GB"/>
        </w:rPr>
        <w:t>2</w:t>
      </w:r>
      <w:r w:rsidR="006714ED" w:rsidRPr="00B7427E">
        <w:rPr>
          <w:rStyle w:val="Strong"/>
          <w:szCs w:val="24"/>
          <w:lang w:val="en-GB"/>
        </w:rPr>
        <w:t>3</w:t>
      </w:r>
      <w:r w:rsidR="006F5FD0" w:rsidRPr="00B7427E">
        <w:rPr>
          <w:rStyle w:val="Strong"/>
          <w:szCs w:val="24"/>
          <w:lang w:val="en-GB"/>
        </w:rPr>
        <w:t xml:space="preserve">. </w:t>
      </w:r>
      <w:r w:rsidR="00584BF4" w:rsidRPr="00B7427E">
        <w:rPr>
          <w:rStyle w:val="Strong"/>
          <w:szCs w:val="24"/>
          <w:lang w:val="en-GB"/>
        </w:rPr>
        <w:tab/>
      </w:r>
      <w:r w:rsidR="006F5FD0" w:rsidRPr="00655D2B">
        <w:rPr>
          <w:rStyle w:val="Strong"/>
          <w:sz w:val="22"/>
          <w:szCs w:val="22"/>
          <w:lang w:val="en-GB"/>
        </w:rPr>
        <w:t>Legal basis</w:t>
      </w:r>
    </w:p>
    <w:p w14:paraId="2D156E67" w14:textId="77777777" w:rsidR="00B7427E" w:rsidRPr="00655D2B" w:rsidRDefault="00B7427E" w:rsidP="00B7427E">
      <w:pPr>
        <w:keepNext/>
        <w:keepLines/>
        <w:numPr>
          <w:ilvl w:val="0"/>
          <w:numId w:val="46"/>
        </w:numPr>
        <w:ind w:left="709" w:hanging="218"/>
        <w:jc w:val="both"/>
        <w:outlineLvl w:val="0"/>
        <w:rPr>
          <w:sz w:val="22"/>
          <w:szCs w:val="22"/>
          <w:lang w:val="en-GB"/>
        </w:rPr>
      </w:pPr>
      <w:r w:rsidRPr="00655D2B">
        <w:rPr>
          <w:sz w:val="22"/>
          <w:szCs w:val="22"/>
          <w:lang w:val="en-GB"/>
        </w:rPr>
        <w:t xml:space="preserve">Regulation (EU) No 236/2014 of the European Parliament and of the Council of 11 March 2014 laying down common rules and procedures for the implementation of the Union's instruments for financing external action </w:t>
      </w:r>
    </w:p>
    <w:p w14:paraId="2A393644" w14:textId="3C89C655" w:rsidR="00B7427E" w:rsidRPr="00655D2B" w:rsidRDefault="00B7427E" w:rsidP="00B7427E">
      <w:pPr>
        <w:keepNext/>
        <w:keepLines/>
        <w:numPr>
          <w:ilvl w:val="0"/>
          <w:numId w:val="46"/>
        </w:numPr>
        <w:ind w:left="709" w:hanging="218"/>
        <w:jc w:val="both"/>
        <w:outlineLvl w:val="0"/>
        <w:rPr>
          <w:sz w:val="22"/>
          <w:szCs w:val="22"/>
          <w:lang w:val="en-GB"/>
        </w:rPr>
      </w:pPr>
      <w:r w:rsidRPr="00655D2B">
        <w:rPr>
          <w:sz w:val="22"/>
          <w:szCs w:val="22"/>
          <w:lang w:val="en-GB"/>
        </w:rPr>
        <w:t>Commission Implementing Regulation (EU) No 447/2014 of 2 May 2014 on the specific rules for Implementing Regulation (EU) No 231/2014 of the European Parliament and of the Council establishing an instrument for Pre-accession Assistance (IPA II);</w:t>
      </w:r>
    </w:p>
    <w:p w14:paraId="6FE3A82A" w14:textId="0C8A6CBF" w:rsidR="00B7427E" w:rsidRPr="00655D2B" w:rsidRDefault="00B7427E" w:rsidP="00B7427E">
      <w:pPr>
        <w:keepNext/>
        <w:keepLines/>
        <w:numPr>
          <w:ilvl w:val="0"/>
          <w:numId w:val="46"/>
        </w:numPr>
        <w:ind w:left="709" w:hanging="218"/>
        <w:jc w:val="both"/>
        <w:outlineLvl w:val="0"/>
        <w:rPr>
          <w:sz w:val="22"/>
          <w:szCs w:val="22"/>
          <w:lang w:val="en-GB"/>
        </w:rPr>
      </w:pPr>
      <w:r w:rsidRPr="00655D2B">
        <w:rPr>
          <w:sz w:val="22"/>
          <w:szCs w:val="22"/>
          <w:lang w:val="en-GB"/>
        </w:rPr>
        <w:t>Regulation (EU) No 1299/2013 of the European Parliament and of the Council of 17 December 2013 on specific provisions for the support from the European Regional Development Fund to the European Territorial Cooperation goal;</w:t>
      </w:r>
    </w:p>
    <w:p w14:paraId="0BB74ED1" w14:textId="357A81E7" w:rsidR="00B7427E" w:rsidRPr="00655D2B" w:rsidRDefault="00B7427E" w:rsidP="00B7427E">
      <w:pPr>
        <w:keepNext/>
        <w:keepLines/>
        <w:numPr>
          <w:ilvl w:val="0"/>
          <w:numId w:val="46"/>
        </w:numPr>
        <w:ind w:left="709" w:hanging="218"/>
        <w:jc w:val="both"/>
        <w:outlineLvl w:val="0"/>
        <w:rPr>
          <w:sz w:val="22"/>
          <w:szCs w:val="22"/>
          <w:lang w:val="en-GB"/>
        </w:rPr>
      </w:pPr>
      <w:r w:rsidRPr="00655D2B">
        <w:rPr>
          <w:sz w:val="22"/>
          <w:szCs w:val="22"/>
          <w:lang w:val="en-GB"/>
        </w:rPr>
        <w:t>Commission Delegated Regulation (EU) No 481/2014 of 4 March 2014 supplementing Regulation (EU) No 1299/2013 of the European Parliament and of the Council with regard to specific rules on eligibility of expenditure for cooperation programmes;</w:t>
      </w:r>
    </w:p>
    <w:p w14:paraId="12576FA3" w14:textId="37D63C55" w:rsidR="00B7427E" w:rsidRPr="00655D2B" w:rsidRDefault="00B7427E" w:rsidP="00B7427E">
      <w:pPr>
        <w:keepNext/>
        <w:keepLines/>
        <w:numPr>
          <w:ilvl w:val="0"/>
          <w:numId w:val="46"/>
        </w:numPr>
        <w:ind w:left="709" w:hanging="218"/>
        <w:jc w:val="both"/>
        <w:outlineLvl w:val="0"/>
        <w:rPr>
          <w:b/>
          <w:sz w:val="22"/>
          <w:szCs w:val="22"/>
        </w:rPr>
      </w:pPr>
      <w:r w:rsidRPr="00655D2B">
        <w:rPr>
          <w:sz w:val="22"/>
          <w:szCs w:val="22"/>
          <w:lang w:val="en-GB"/>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3F626D2C" w14:textId="30D5524F" w:rsidR="00B7427E" w:rsidRPr="00655D2B" w:rsidRDefault="00B7427E" w:rsidP="00B7427E">
      <w:pPr>
        <w:keepNext/>
        <w:keepLines/>
        <w:numPr>
          <w:ilvl w:val="0"/>
          <w:numId w:val="46"/>
        </w:numPr>
        <w:ind w:left="709" w:hanging="218"/>
        <w:jc w:val="both"/>
        <w:outlineLvl w:val="0"/>
        <w:rPr>
          <w:sz w:val="22"/>
          <w:szCs w:val="22"/>
          <w:lang w:val="en-GB"/>
        </w:rPr>
      </w:pPr>
      <w:r w:rsidRPr="00655D2B">
        <w:rPr>
          <w:sz w:val="22"/>
          <w:szCs w:val="22"/>
          <w:lang w:val="en-GB"/>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28CF82D9" w14:textId="77777777" w:rsidR="00B7427E" w:rsidRPr="00655D2B" w:rsidRDefault="00B7427E" w:rsidP="00E147D3">
      <w:pPr>
        <w:pStyle w:val="Blockquote"/>
        <w:spacing w:before="120" w:after="0"/>
        <w:ind w:left="426" w:right="310"/>
        <w:jc w:val="both"/>
        <w:rPr>
          <w:sz w:val="22"/>
          <w:szCs w:val="22"/>
          <w:lang w:val="en-GB"/>
        </w:rPr>
      </w:pPr>
    </w:p>
    <w:p w14:paraId="6F61D630" w14:textId="77777777" w:rsidR="00E9047D" w:rsidRPr="00655D2B" w:rsidRDefault="00C0772E" w:rsidP="00E9047D">
      <w:pPr>
        <w:pStyle w:val="Blockquote"/>
        <w:jc w:val="both"/>
        <w:rPr>
          <w:b/>
          <w:sz w:val="22"/>
          <w:szCs w:val="22"/>
          <w:lang w:val="en-GB"/>
        </w:rPr>
      </w:pPr>
      <w:r w:rsidRPr="00655D2B">
        <w:rPr>
          <w:b/>
          <w:sz w:val="22"/>
          <w:szCs w:val="22"/>
          <w:lang w:val="en-GB"/>
        </w:rPr>
        <w:t>24</w:t>
      </w:r>
      <w:r w:rsidR="008272C0" w:rsidRPr="00655D2B">
        <w:rPr>
          <w:b/>
          <w:sz w:val="22"/>
          <w:szCs w:val="22"/>
          <w:lang w:val="en-GB"/>
        </w:rPr>
        <w:t xml:space="preserve">. </w:t>
      </w:r>
      <w:r w:rsidR="00E9047D" w:rsidRPr="00655D2B">
        <w:rPr>
          <w:b/>
          <w:sz w:val="22"/>
          <w:szCs w:val="22"/>
          <w:lang w:val="en-GB"/>
        </w:rPr>
        <w:t>Additional information</w:t>
      </w:r>
    </w:p>
    <w:p w14:paraId="1762DDE2" w14:textId="7863E540" w:rsidR="00AF412E" w:rsidRPr="00655D2B" w:rsidRDefault="00AF412E" w:rsidP="00BE5F29">
      <w:pPr>
        <w:widowControl/>
        <w:snapToGrid w:val="0"/>
        <w:spacing w:after="0"/>
        <w:ind w:left="360" w:right="360"/>
        <w:jc w:val="both"/>
        <w:rPr>
          <w:sz w:val="22"/>
          <w:szCs w:val="22"/>
          <w:lang w:val="en-GB"/>
        </w:rPr>
      </w:pPr>
      <w:r w:rsidRPr="00655D2B">
        <w:rPr>
          <w:sz w:val="22"/>
          <w:szCs w:val="22"/>
          <w:lang w:val="en-GB"/>
        </w:rPr>
        <w:t>Financial data to be provided by the candidate in the standard application form must be expressed in EUR</w:t>
      </w:r>
      <w:r w:rsidR="00B7427E" w:rsidRPr="00655D2B">
        <w:rPr>
          <w:sz w:val="22"/>
          <w:szCs w:val="22"/>
          <w:lang w:val="en-GB"/>
        </w:rPr>
        <w:t>.</w:t>
      </w:r>
      <w:r w:rsidRPr="00655D2B">
        <w:rPr>
          <w:sz w:val="22"/>
          <w:szCs w:val="22"/>
          <w:lang w:val="en-GB"/>
        </w:rPr>
        <w:t xml:space="preserve"> If applicable, where a candidate refers to amounts originally expressed in a different currency, the conversion to EUR shall be made in accordance with the </w:t>
      </w:r>
      <w:proofErr w:type="spellStart"/>
      <w:r w:rsidRPr="00655D2B">
        <w:rPr>
          <w:sz w:val="22"/>
          <w:szCs w:val="22"/>
          <w:lang w:val="en-GB"/>
        </w:rPr>
        <w:t>InforEuro</w:t>
      </w:r>
      <w:proofErr w:type="spellEnd"/>
      <w:r w:rsidRPr="00655D2B">
        <w:rPr>
          <w:sz w:val="22"/>
          <w:szCs w:val="22"/>
          <w:lang w:val="en-GB"/>
        </w:rPr>
        <w:t xml:space="preserve"> exchange rate of</w:t>
      </w:r>
      <w:r w:rsidR="00B7427E" w:rsidRPr="00655D2B">
        <w:rPr>
          <w:sz w:val="22"/>
          <w:szCs w:val="22"/>
          <w:lang w:val="en-GB"/>
        </w:rPr>
        <w:t xml:space="preserve"> </w:t>
      </w:r>
      <w:r w:rsidR="00FB7F56">
        <w:rPr>
          <w:b/>
          <w:sz w:val="22"/>
          <w:szCs w:val="22"/>
        </w:rPr>
        <w:t>February</w:t>
      </w:r>
      <w:r w:rsidR="00FB7F56" w:rsidRPr="00655D2B">
        <w:rPr>
          <w:b/>
          <w:sz w:val="22"/>
          <w:szCs w:val="22"/>
          <w:lang w:val="en-GB"/>
        </w:rPr>
        <w:t xml:space="preserve"> 202</w:t>
      </w:r>
      <w:r w:rsidR="00FB7F56">
        <w:rPr>
          <w:b/>
          <w:sz w:val="22"/>
          <w:szCs w:val="22"/>
          <w:lang w:val="en-GB"/>
        </w:rPr>
        <w:t>1</w:t>
      </w:r>
      <w:r w:rsidR="00B7427E" w:rsidRPr="00655D2B">
        <w:rPr>
          <w:b/>
          <w:sz w:val="22"/>
          <w:szCs w:val="22"/>
          <w:lang w:val="en-GB"/>
        </w:rPr>
        <w:t>,</w:t>
      </w:r>
      <w:r w:rsidRPr="00655D2B">
        <w:rPr>
          <w:sz w:val="22"/>
          <w:szCs w:val="22"/>
          <w:lang w:val="en-GB"/>
        </w:rPr>
        <w:t xml:space="preserve"> which can be found at the following address: </w:t>
      </w:r>
      <w:hyperlink r:id="rId10" w:history="1">
        <w:r w:rsidRPr="00655D2B">
          <w:rPr>
            <w:rStyle w:val="Hyperlink"/>
            <w:sz w:val="22"/>
            <w:szCs w:val="22"/>
            <w:lang w:val="en-GB"/>
          </w:rPr>
          <w:t>http://ec.europa.eu/budget/graphs/inforeuro.html</w:t>
        </w:r>
      </w:hyperlink>
      <w:r w:rsidRPr="00655D2B">
        <w:rPr>
          <w:sz w:val="22"/>
          <w:szCs w:val="22"/>
          <w:lang w:val="en-GB"/>
        </w:rPr>
        <w:t>.</w:t>
      </w:r>
    </w:p>
    <w:p w14:paraId="19669D88" w14:textId="77777777" w:rsidR="007F6AA9" w:rsidRPr="00B7427E" w:rsidRDefault="007F6AA9" w:rsidP="00B7427E">
      <w:pPr>
        <w:pStyle w:val="Blockquote"/>
        <w:ind w:left="0"/>
        <w:jc w:val="both"/>
        <w:rPr>
          <w:szCs w:val="24"/>
          <w:lang w:val="en-GB"/>
        </w:rPr>
      </w:pPr>
    </w:p>
    <w:sectPr w:rsidR="007F6AA9" w:rsidRPr="00B7427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20C49" w14:textId="77777777" w:rsidR="000B5C10" w:rsidRDefault="000B5C10">
      <w:r>
        <w:separator/>
      </w:r>
    </w:p>
  </w:endnote>
  <w:endnote w:type="continuationSeparator" w:id="0">
    <w:p w14:paraId="666E7582" w14:textId="77777777" w:rsidR="000B5C10" w:rsidRDefault="000B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051ED" w14:textId="1B0C66B5"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A70339">
      <w:rPr>
        <w:rStyle w:val="PageNumber"/>
        <w:noProof/>
        <w:sz w:val="18"/>
        <w:szCs w:val="18"/>
        <w:lang w:val="en-GB"/>
      </w:rPr>
      <w:t>4</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A70339">
      <w:rPr>
        <w:rStyle w:val="PageNumber"/>
        <w:noProof/>
        <w:sz w:val="18"/>
        <w:szCs w:val="18"/>
        <w:lang w:val="en-GB"/>
      </w:rPr>
      <w:t>6</w:t>
    </w:r>
    <w:r w:rsidR="00B33EE6" w:rsidRPr="00B33EE6">
      <w:rPr>
        <w:rStyle w:val="PageNumber"/>
        <w:sz w:val="18"/>
        <w:szCs w:val="18"/>
        <w:lang w:val="en-GB"/>
      </w:rPr>
      <w:fldChar w:fldCharType="end"/>
    </w:r>
  </w:p>
  <w:p w14:paraId="27B3D0C8"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945DD" w14:textId="77777777" w:rsidR="000B5C10" w:rsidRDefault="000B5C10">
      <w:r>
        <w:separator/>
      </w:r>
    </w:p>
  </w:footnote>
  <w:footnote w:type="continuationSeparator" w:id="0">
    <w:p w14:paraId="22E19EE1" w14:textId="77777777" w:rsidR="000B5C10" w:rsidRDefault="000B5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3F247DBF"/>
    <w:multiLevelType w:val="hybridMultilevel"/>
    <w:tmpl w:val="95321BC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1" w15:restartNumberingAfterBreak="0">
    <w:nsid w:val="468802D7"/>
    <w:multiLevelType w:val="hybridMultilevel"/>
    <w:tmpl w:val="5164D5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9E9769C"/>
    <w:multiLevelType w:val="hybridMultilevel"/>
    <w:tmpl w:val="B0C895AA"/>
    <w:lvl w:ilvl="0" w:tplc="F62A6E52">
      <w:start w:val="3"/>
      <w:numFmt w:val="decimal"/>
      <w:lvlText w:val="%1)"/>
      <w:lvlJc w:val="left"/>
      <w:pPr>
        <w:ind w:left="717" w:hanging="360"/>
      </w:pPr>
      <w:rPr>
        <w:rFonts w:hint="default"/>
        <w:b/>
        <w:u w:val="single"/>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abstractNum w:abstractNumId="4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A1A0B11"/>
    <w:multiLevelType w:val="hybridMultilevel"/>
    <w:tmpl w:val="2B7C863E"/>
    <w:lvl w:ilvl="0" w:tplc="A5727410">
      <w:start w:val="1"/>
      <w:numFmt w:val="decimal"/>
      <w:lvlText w:val="%1)"/>
      <w:lvlJc w:val="left"/>
      <w:pPr>
        <w:ind w:left="717" w:hanging="360"/>
      </w:pPr>
      <w:rPr>
        <w:rFonts w:hint="default"/>
        <w:b/>
        <w:u w:val="single"/>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6"/>
  </w:num>
  <w:num w:numId="38">
    <w:abstractNumId w:val="38"/>
  </w:num>
  <w:num w:numId="39">
    <w:abstractNumId w:val="44"/>
  </w:num>
  <w:num w:numId="40">
    <w:abstractNumId w:val="46"/>
  </w:num>
  <w:num w:numId="41">
    <w:abstractNumId w:val="39"/>
  </w:num>
  <w:num w:numId="42">
    <w:abstractNumId w:val="43"/>
  </w:num>
  <w:num w:numId="43">
    <w:abstractNumId w:val="37"/>
  </w:num>
  <w:num w:numId="44">
    <w:abstractNumId w:val="47"/>
  </w:num>
  <w:num w:numId="45">
    <w:abstractNumId w:val="41"/>
  </w:num>
  <w:num w:numId="46">
    <w:abstractNumId w:val="40"/>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74D03"/>
    <w:rsid w:val="00087A72"/>
    <w:rsid w:val="00095030"/>
    <w:rsid w:val="000A0D57"/>
    <w:rsid w:val="000A3758"/>
    <w:rsid w:val="000B3CDC"/>
    <w:rsid w:val="000B5C10"/>
    <w:rsid w:val="000B693E"/>
    <w:rsid w:val="000B7C91"/>
    <w:rsid w:val="000C1101"/>
    <w:rsid w:val="000C1522"/>
    <w:rsid w:val="000D1732"/>
    <w:rsid w:val="000D3EBF"/>
    <w:rsid w:val="000D516C"/>
    <w:rsid w:val="000D6982"/>
    <w:rsid w:val="000E4709"/>
    <w:rsid w:val="000F0F6C"/>
    <w:rsid w:val="000F1340"/>
    <w:rsid w:val="000F5DEF"/>
    <w:rsid w:val="0010162C"/>
    <w:rsid w:val="00105302"/>
    <w:rsid w:val="0013314C"/>
    <w:rsid w:val="0014405E"/>
    <w:rsid w:val="00145CFA"/>
    <w:rsid w:val="00150687"/>
    <w:rsid w:val="001661F7"/>
    <w:rsid w:val="00171F2E"/>
    <w:rsid w:val="00180843"/>
    <w:rsid w:val="00180D47"/>
    <w:rsid w:val="001903F3"/>
    <w:rsid w:val="001951FE"/>
    <w:rsid w:val="001A59BB"/>
    <w:rsid w:val="001B2571"/>
    <w:rsid w:val="001C21A2"/>
    <w:rsid w:val="001C64F1"/>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D47C4"/>
    <w:rsid w:val="002E1B83"/>
    <w:rsid w:val="002E2635"/>
    <w:rsid w:val="002E7D33"/>
    <w:rsid w:val="002F4E69"/>
    <w:rsid w:val="003045C3"/>
    <w:rsid w:val="00313F6B"/>
    <w:rsid w:val="00322D52"/>
    <w:rsid w:val="003232ED"/>
    <w:rsid w:val="00323BDD"/>
    <w:rsid w:val="003262FC"/>
    <w:rsid w:val="0033026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51E3"/>
    <w:rsid w:val="003E782D"/>
    <w:rsid w:val="0040360C"/>
    <w:rsid w:val="004108A4"/>
    <w:rsid w:val="00424124"/>
    <w:rsid w:val="0043533D"/>
    <w:rsid w:val="00452ED8"/>
    <w:rsid w:val="0045494F"/>
    <w:rsid w:val="004567DF"/>
    <w:rsid w:val="00472630"/>
    <w:rsid w:val="00473883"/>
    <w:rsid w:val="00476D80"/>
    <w:rsid w:val="004850B4"/>
    <w:rsid w:val="004901C2"/>
    <w:rsid w:val="004957E5"/>
    <w:rsid w:val="004C21CC"/>
    <w:rsid w:val="004C49B2"/>
    <w:rsid w:val="004D031B"/>
    <w:rsid w:val="004D5EDB"/>
    <w:rsid w:val="004E0217"/>
    <w:rsid w:val="004E03C5"/>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2679B"/>
    <w:rsid w:val="00532EF5"/>
    <w:rsid w:val="0054183B"/>
    <w:rsid w:val="00545876"/>
    <w:rsid w:val="005462B4"/>
    <w:rsid w:val="00551429"/>
    <w:rsid w:val="00553C32"/>
    <w:rsid w:val="0056183E"/>
    <w:rsid w:val="005639EC"/>
    <w:rsid w:val="00565A69"/>
    <w:rsid w:val="00571687"/>
    <w:rsid w:val="00572F15"/>
    <w:rsid w:val="00573F7A"/>
    <w:rsid w:val="00584BF4"/>
    <w:rsid w:val="00584D96"/>
    <w:rsid w:val="00590ADB"/>
    <w:rsid w:val="005A21DC"/>
    <w:rsid w:val="005B35A2"/>
    <w:rsid w:val="005B4F80"/>
    <w:rsid w:val="005B5E3C"/>
    <w:rsid w:val="005C10B4"/>
    <w:rsid w:val="005D0A59"/>
    <w:rsid w:val="005D41DD"/>
    <w:rsid w:val="005F776D"/>
    <w:rsid w:val="0060359F"/>
    <w:rsid w:val="0061336A"/>
    <w:rsid w:val="00630014"/>
    <w:rsid w:val="006309DE"/>
    <w:rsid w:val="00632BDC"/>
    <w:rsid w:val="0064390B"/>
    <w:rsid w:val="00655D2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5A43"/>
    <w:rsid w:val="006D330F"/>
    <w:rsid w:val="006D6080"/>
    <w:rsid w:val="006E3377"/>
    <w:rsid w:val="006E625F"/>
    <w:rsid w:val="006F5FD0"/>
    <w:rsid w:val="006F7885"/>
    <w:rsid w:val="007002CA"/>
    <w:rsid w:val="007046C8"/>
    <w:rsid w:val="00706E7C"/>
    <w:rsid w:val="00710A38"/>
    <w:rsid w:val="007121FB"/>
    <w:rsid w:val="007129D6"/>
    <w:rsid w:val="00712CB3"/>
    <w:rsid w:val="00715755"/>
    <w:rsid w:val="007158D4"/>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B5F7C"/>
    <w:rsid w:val="007C352C"/>
    <w:rsid w:val="007D51F2"/>
    <w:rsid w:val="007D6292"/>
    <w:rsid w:val="007D761E"/>
    <w:rsid w:val="007E2389"/>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62885"/>
    <w:rsid w:val="0087086B"/>
    <w:rsid w:val="00873440"/>
    <w:rsid w:val="00881C2D"/>
    <w:rsid w:val="00894E29"/>
    <w:rsid w:val="0089693D"/>
    <w:rsid w:val="008A1514"/>
    <w:rsid w:val="008B0830"/>
    <w:rsid w:val="008B77CD"/>
    <w:rsid w:val="008C3178"/>
    <w:rsid w:val="008C68A0"/>
    <w:rsid w:val="008D1243"/>
    <w:rsid w:val="008D3E45"/>
    <w:rsid w:val="008E2D12"/>
    <w:rsid w:val="008F294D"/>
    <w:rsid w:val="008F4FC7"/>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3EEC"/>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11931"/>
    <w:rsid w:val="00A14D7D"/>
    <w:rsid w:val="00A171EA"/>
    <w:rsid w:val="00A22177"/>
    <w:rsid w:val="00A236A4"/>
    <w:rsid w:val="00A35081"/>
    <w:rsid w:val="00A36F1C"/>
    <w:rsid w:val="00A433A6"/>
    <w:rsid w:val="00A43E7A"/>
    <w:rsid w:val="00A46ED3"/>
    <w:rsid w:val="00A471C9"/>
    <w:rsid w:val="00A504E1"/>
    <w:rsid w:val="00A666EC"/>
    <w:rsid w:val="00A70339"/>
    <w:rsid w:val="00A779FE"/>
    <w:rsid w:val="00A77B07"/>
    <w:rsid w:val="00A84E04"/>
    <w:rsid w:val="00A85E8A"/>
    <w:rsid w:val="00A94ED6"/>
    <w:rsid w:val="00A97B08"/>
    <w:rsid w:val="00AA5256"/>
    <w:rsid w:val="00AA7E28"/>
    <w:rsid w:val="00AA7F22"/>
    <w:rsid w:val="00AB7F58"/>
    <w:rsid w:val="00AC0D0C"/>
    <w:rsid w:val="00AC4530"/>
    <w:rsid w:val="00AC7E0D"/>
    <w:rsid w:val="00AD1660"/>
    <w:rsid w:val="00AD1E4D"/>
    <w:rsid w:val="00AE1D8D"/>
    <w:rsid w:val="00AE4633"/>
    <w:rsid w:val="00AE6A5B"/>
    <w:rsid w:val="00AF0B6B"/>
    <w:rsid w:val="00AF412E"/>
    <w:rsid w:val="00AF713D"/>
    <w:rsid w:val="00AF7BB3"/>
    <w:rsid w:val="00B00363"/>
    <w:rsid w:val="00B063F9"/>
    <w:rsid w:val="00B06D60"/>
    <w:rsid w:val="00B07858"/>
    <w:rsid w:val="00B112A1"/>
    <w:rsid w:val="00B14398"/>
    <w:rsid w:val="00B200AF"/>
    <w:rsid w:val="00B27B8B"/>
    <w:rsid w:val="00B33EE6"/>
    <w:rsid w:val="00B46840"/>
    <w:rsid w:val="00B503CB"/>
    <w:rsid w:val="00B50F8D"/>
    <w:rsid w:val="00B60EC5"/>
    <w:rsid w:val="00B738A7"/>
    <w:rsid w:val="00B7427E"/>
    <w:rsid w:val="00B7586A"/>
    <w:rsid w:val="00B766F9"/>
    <w:rsid w:val="00B805A5"/>
    <w:rsid w:val="00B83DA1"/>
    <w:rsid w:val="00B84AED"/>
    <w:rsid w:val="00B90EE0"/>
    <w:rsid w:val="00B92478"/>
    <w:rsid w:val="00BA0765"/>
    <w:rsid w:val="00BA44A3"/>
    <w:rsid w:val="00BA488B"/>
    <w:rsid w:val="00BA7C3E"/>
    <w:rsid w:val="00BB2689"/>
    <w:rsid w:val="00BC353E"/>
    <w:rsid w:val="00BC47A7"/>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0376"/>
    <w:rsid w:val="00C316FC"/>
    <w:rsid w:val="00C3644F"/>
    <w:rsid w:val="00C36666"/>
    <w:rsid w:val="00C42AE5"/>
    <w:rsid w:val="00C43AAC"/>
    <w:rsid w:val="00C460D8"/>
    <w:rsid w:val="00C57ACF"/>
    <w:rsid w:val="00C61B8C"/>
    <w:rsid w:val="00C712DE"/>
    <w:rsid w:val="00C836E5"/>
    <w:rsid w:val="00C83C65"/>
    <w:rsid w:val="00C840D0"/>
    <w:rsid w:val="00C867B9"/>
    <w:rsid w:val="00C974A1"/>
    <w:rsid w:val="00CA3B1B"/>
    <w:rsid w:val="00CB23E3"/>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64F90"/>
    <w:rsid w:val="00D819B6"/>
    <w:rsid w:val="00D8773C"/>
    <w:rsid w:val="00D93082"/>
    <w:rsid w:val="00DA0ABA"/>
    <w:rsid w:val="00DC0253"/>
    <w:rsid w:val="00DC131F"/>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37146"/>
    <w:rsid w:val="00F46873"/>
    <w:rsid w:val="00F4786D"/>
    <w:rsid w:val="00F504CC"/>
    <w:rsid w:val="00F50E8B"/>
    <w:rsid w:val="00F5236B"/>
    <w:rsid w:val="00F60220"/>
    <w:rsid w:val="00F642C4"/>
    <w:rsid w:val="00F77C8A"/>
    <w:rsid w:val="00F9055E"/>
    <w:rsid w:val="00F91683"/>
    <w:rsid w:val="00FA17FC"/>
    <w:rsid w:val="00FB17AC"/>
    <w:rsid w:val="00FB7F56"/>
    <w:rsid w:val="00FC622D"/>
    <w:rsid w:val="00FD7C42"/>
    <w:rsid w:val="00FE4D9A"/>
    <w:rsid w:val="00FE4E4B"/>
    <w:rsid w:val="00FE62A5"/>
    <w:rsid w:val="00FE6A9C"/>
    <w:rsid w:val="00FE6CB8"/>
    <w:rsid w:val="00FE79BA"/>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BC52B91"/>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CF21E-92A7-478D-AB96-805FE4B52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2378</Words>
  <Characters>13465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15812</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Stanka Dimitrova</cp:lastModifiedBy>
  <cp:revision>28</cp:revision>
  <cp:lastPrinted>2016-05-31T08:36:00Z</cp:lastPrinted>
  <dcterms:created xsi:type="dcterms:W3CDTF">2021-02-19T14:55:00Z</dcterms:created>
  <dcterms:modified xsi:type="dcterms:W3CDTF">2021-02-25T08:53:00Z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